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4C5F" w:rsidRPr="0007360D" w:rsidRDefault="0047734C" w:rsidP="0007360D">
      <w:pPr>
        <w:pStyle w:val="normal0"/>
        <w:spacing w:line="240" w:lineRule="auto"/>
        <w:jc w:val="center"/>
        <w:rPr>
          <w:color w:val="auto"/>
        </w:rPr>
      </w:pPr>
      <w:r w:rsidRPr="0007360D">
        <w:rPr>
          <w:rFonts w:eastAsia="Times New Roman"/>
          <w:b/>
          <w:i/>
          <w:color w:val="auto"/>
          <w:sz w:val="56"/>
        </w:rPr>
        <w:t>The Eighth Day</w:t>
      </w:r>
    </w:p>
    <w:p w:rsidR="00624C5F" w:rsidRPr="0007360D" w:rsidRDefault="0047734C" w:rsidP="0007360D">
      <w:pPr>
        <w:pStyle w:val="normal0"/>
        <w:spacing w:line="240" w:lineRule="auto"/>
        <w:jc w:val="center"/>
        <w:rPr>
          <w:color w:val="auto"/>
        </w:rPr>
      </w:pPr>
      <w:r w:rsidRPr="0007360D">
        <w:rPr>
          <w:rFonts w:eastAsia="Times New Roman"/>
          <w:b/>
          <w:color w:val="auto"/>
          <w:sz w:val="28"/>
        </w:rPr>
        <w:t>Grades 6-8</w:t>
      </w:r>
    </w:p>
    <w:p w:rsidR="00624C5F" w:rsidRPr="0007360D" w:rsidRDefault="0047734C" w:rsidP="0007360D">
      <w:pPr>
        <w:pStyle w:val="normal0"/>
        <w:spacing w:line="240" w:lineRule="auto"/>
        <w:jc w:val="center"/>
        <w:rPr>
          <w:color w:val="auto"/>
        </w:rPr>
      </w:pPr>
      <w:r w:rsidRPr="0007360D">
        <w:rPr>
          <w:color w:val="auto"/>
          <w:sz w:val="24"/>
        </w:rPr>
        <w:t xml:space="preserve">By Dianne K. </w:t>
      </w:r>
      <w:proofErr w:type="spellStart"/>
      <w:r w:rsidRPr="0007360D">
        <w:rPr>
          <w:color w:val="auto"/>
          <w:sz w:val="24"/>
        </w:rPr>
        <w:t>Salerni</w:t>
      </w:r>
      <w:proofErr w:type="spellEnd"/>
    </w:p>
    <w:p w:rsidR="0007360D" w:rsidRDefault="0007360D" w:rsidP="0007360D">
      <w:pPr>
        <w:pStyle w:val="Heading3"/>
        <w:spacing w:before="0" w:line="240" w:lineRule="auto"/>
        <w:contextualSpacing w:val="0"/>
        <w:rPr>
          <w:rFonts w:ascii="Arial" w:eastAsia="Arial" w:hAnsi="Arial" w:cs="Arial"/>
          <w:color w:val="auto"/>
          <w:sz w:val="28"/>
        </w:rPr>
      </w:pPr>
      <w:bookmarkStart w:id="0" w:name="h.7ur0fn6eoj3v" w:colFirst="0" w:colLast="0"/>
      <w:bookmarkEnd w:id="0"/>
    </w:p>
    <w:p w:rsidR="0007360D" w:rsidRPr="0007360D" w:rsidRDefault="0047734C" w:rsidP="0007360D">
      <w:pPr>
        <w:pStyle w:val="Heading3"/>
        <w:spacing w:before="0" w:line="240" w:lineRule="auto"/>
        <w:contextualSpacing w:val="0"/>
        <w:rPr>
          <w:rFonts w:ascii="Arial" w:eastAsia="Arial" w:hAnsi="Arial" w:cs="Arial"/>
          <w:color w:val="auto"/>
          <w:sz w:val="28"/>
          <w:szCs w:val="24"/>
        </w:rPr>
      </w:pPr>
      <w:r w:rsidRPr="0007360D">
        <w:rPr>
          <w:rFonts w:ascii="Arial" w:eastAsia="Arial" w:hAnsi="Arial" w:cs="Arial"/>
          <w:color w:val="auto"/>
          <w:sz w:val="28"/>
          <w:szCs w:val="24"/>
        </w:rPr>
        <w:t>Annotation</w:t>
      </w:r>
    </w:p>
    <w:p w:rsidR="0007360D" w:rsidRPr="0007360D" w:rsidRDefault="0007360D" w:rsidP="0007360D">
      <w:pPr>
        <w:pStyle w:val="ListParagraph"/>
        <w:numPr>
          <w:ilvl w:val="0"/>
          <w:numId w:val="10"/>
        </w:numPr>
        <w:spacing w:line="240" w:lineRule="auto"/>
        <w:rPr>
          <w:color w:val="auto"/>
          <w:sz w:val="24"/>
          <w:szCs w:val="24"/>
        </w:rPr>
      </w:pPr>
      <w:r w:rsidRPr="0007360D">
        <w:rPr>
          <w:color w:val="auto"/>
          <w:sz w:val="24"/>
          <w:szCs w:val="24"/>
          <w:shd w:val="clear" w:color="auto" w:fill="FFFFFF"/>
        </w:rPr>
        <w:t xml:space="preserve">In this riveting fantasy adventure that VOYA called "absolutely necessary for middle grades," thirteen-year-old </w:t>
      </w:r>
      <w:proofErr w:type="spellStart"/>
      <w:r w:rsidRPr="0007360D">
        <w:rPr>
          <w:color w:val="auto"/>
          <w:sz w:val="24"/>
          <w:szCs w:val="24"/>
          <w:shd w:val="clear" w:color="auto" w:fill="FFFFFF"/>
        </w:rPr>
        <w:t>Jax</w:t>
      </w:r>
      <w:proofErr w:type="spellEnd"/>
      <w:r w:rsidRPr="0007360D">
        <w:rPr>
          <w:color w:val="auto"/>
          <w:sz w:val="24"/>
          <w:szCs w:val="24"/>
          <w:shd w:val="clear" w:color="auto" w:fill="FFFFFF"/>
        </w:rPr>
        <w:t xml:space="preserve"> Aubrey discovers a secret Eighth Day with roots tracing back to Arthurian legend. Fans of Percy Jackson will devour this first book in a new series that combines exciting magic and pulse-pounding suspense.</w:t>
      </w:r>
    </w:p>
    <w:p w:rsidR="00624C5F" w:rsidRPr="0007360D" w:rsidRDefault="0047734C" w:rsidP="0007360D">
      <w:pPr>
        <w:pStyle w:val="normal0"/>
        <w:spacing w:line="240" w:lineRule="auto"/>
        <w:jc w:val="both"/>
        <w:rPr>
          <w:color w:val="auto"/>
          <w:sz w:val="24"/>
          <w:szCs w:val="24"/>
        </w:rPr>
      </w:pPr>
      <w:r w:rsidRPr="0007360D">
        <w:rPr>
          <w:color w:val="auto"/>
          <w:sz w:val="24"/>
          <w:szCs w:val="24"/>
        </w:rPr>
        <w:t xml:space="preserve"> </w:t>
      </w:r>
    </w:p>
    <w:p w:rsidR="00624C5F" w:rsidRPr="0007360D" w:rsidRDefault="0047734C" w:rsidP="0007360D">
      <w:pPr>
        <w:pStyle w:val="normal0"/>
        <w:spacing w:line="240" w:lineRule="auto"/>
        <w:jc w:val="both"/>
        <w:rPr>
          <w:color w:val="auto"/>
          <w:sz w:val="28"/>
          <w:szCs w:val="24"/>
        </w:rPr>
      </w:pPr>
      <w:r w:rsidRPr="0007360D">
        <w:rPr>
          <w:b/>
          <w:color w:val="auto"/>
          <w:sz w:val="28"/>
          <w:szCs w:val="24"/>
        </w:rPr>
        <w:t>Book Talk</w:t>
      </w:r>
    </w:p>
    <w:p w:rsidR="00624C5F" w:rsidRPr="0007360D" w:rsidRDefault="0047734C" w:rsidP="0007360D">
      <w:pPr>
        <w:pStyle w:val="normal0"/>
        <w:numPr>
          <w:ilvl w:val="0"/>
          <w:numId w:val="6"/>
        </w:numPr>
        <w:spacing w:line="240" w:lineRule="auto"/>
        <w:ind w:hanging="360"/>
        <w:contextualSpacing/>
        <w:rPr>
          <w:color w:val="auto"/>
          <w:sz w:val="24"/>
          <w:szCs w:val="24"/>
        </w:rPr>
      </w:pPr>
      <w:proofErr w:type="spellStart"/>
      <w:r w:rsidRPr="0007360D">
        <w:rPr>
          <w:color w:val="auto"/>
          <w:sz w:val="24"/>
          <w:szCs w:val="24"/>
        </w:rPr>
        <w:t>Jax</w:t>
      </w:r>
      <w:proofErr w:type="spellEnd"/>
      <w:r w:rsidRPr="0007360D">
        <w:rPr>
          <w:color w:val="auto"/>
          <w:sz w:val="24"/>
          <w:szCs w:val="24"/>
        </w:rPr>
        <w:t xml:space="preserve"> Aubrey’s world has been turned upside down.  Newly orphaned, he gets whisked away from his aunt by Riley </w:t>
      </w:r>
      <w:proofErr w:type="spellStart"/>
      <w:r w:rsidRPr="0007360D">
        <w:rPr>
          <w:color w:val="auto"/>
          <w:sz w:val="24"/>
          <w:szCs w:val="24"/>
        </w:rPr>
        <w:t>Pendare</w:t>
      </w:r>
      <w:proofErr w:type="spellEnd"/>
      <w:r w:rsidRPr="0007360D">
        <w:rPr>
          <w:color w:val="auto"/>
          <w:sz w:val="24"/>
          <w:szCs w:val="24"/>
        </w:rPr>
        <w:t>, his flighty eighteen-year-old guardian designated in his father’s will.  Things get even more confusing when he wakes up the day after his</w:t>
      </w:r>
      <w:r w:rsidRPr="0007360D">
        <w:rPr>
          <w:color w:val="auto"/>
          <w:sz w:val="24"/>
          <w:szCs w:val="24"/>
        </w:rPr>
        <w:t xml:space="preserve"> thirteenth birthday to a world deserted of people.  He thinks he’s just experienced the apocalypse, but the next day everything is normal again.  Riley fills him in: he has just experienced the eighth day, an extra day of the week between Wednesday and Th</w:t>
      </w:r>
      <w:r w:rsidRPr="0007360D">
        <w:rPr>
          <w:color w:val="auto"/>
          <w:sz w:val="24"/>
          <w:szCs w:val="24"/>
        </w:rPr>
        <w:t xml:space="preserve">ursday.  Some people like </w:t>
      </w:r>
      <w:proofErr w:type="spellStart"/>
      <w:r w:rsidRPr="0007360D">
        <w:rPr>
          <w:color w:val="auto"/>
          <w:sz w:val="24"/>
          <w:szCs w:val="24"/>
        </w:rPr>
        <w:t>Jax</w:t>
      </w:r>
      <w:proofErr w:type="spellEnd"/>
      <w:r w:rsidRPr="0007360D">
        <w:rPr>
          <w:color w:val="auto"/>
          <w:sz w:val="24"/>
          <w:szCs w:val="24"/>
        </w:rPr>
        <w:t xml:space="preserve"> and Riley experience all eight days, </w:t>
      </w:r>
      <w:proofErr w:type="gramStart"/>
      <w:r w:rsidRPr="0007360D">
        <w:rPr>
          <w:color w:val="auto"/>
          <w:sz w:val="24"/>
          <w:szCs w:val="24"/>
        </w:rPr>
        <w:t>Others</w:t>
      </w:r>
      <w:proofErr w:type="gramEnd"/>
      <w:r w:rsidRPr="0007360D">
        <w:rPr>
          <w:color w:val="auto"/>
          <w:sz w:val="24"/>
          <w:szCs w:val="24"/>
        </w:rPr>
        <w:t xml:space="preserve">, like the mysterious girl next door, Evangeline, only live on the eighth day.  </w:t>
      </w:r>
      <w:proofErr w:type="spellStart"/>
      <w:r w:rsidRPr="0007360D">
        <w:rPr>
          <w:color w:val="auto"/>
          <w:sz w:val="24"/>
          <w:szCs w:val="24"/>
        </w:rPr>
        <w:t>Jax</w:t>
      </w:r>
      <w:proofErr w:type="spellEnd"/>
      <w:r w:rsidRPr="0007360D">
        <w:rPr>
          <w:color w:val="auto"/>
          <w:sz w:val="24"/>
          <w:szCs w:val="24"/>
        </w:rPr>
        <w:t xml:space="preserve"> is excited by the prospect of extra time at first, but he soon discovers that there are dark forces</w:t>
      </w:r>
      <w:r w:rsidRPr="0007360D">
        <w:rPr>
          <w:color w:val="auto"/>
          <w:sz w:val="24"/>
          <w:szCs w:val="24"/>
        </w:rPr>
        <w:t xml:space="preserve"> at work in the Eighth day dating back to Arthurian legends, and he may not be able to stop a real apocalypse without sacrificing his friends.</w:t>
      </w:r>
    </w:p>
    <w:p w:rsidR="00624C5F" w:rsidRPr="0007360D" w:rsidRDefault="00624C5F" w:rsidP="0007360D">
      <w:pPr>
        <w:pStyle w:val="normal0"/>
        <w:spacing w:line="240" w:lineRule="auto"/>
        <w:jc w:val="both"/>
        <w:rPr>
          <w:color w:val="auto"/>
          <w:sz w:val="24"/>
          <w:szCs w:val="24"/>
        </w:rPr>
      </w:pPr>
    </w:p>
    <w:p w:rsidR="00624C5F" w:rsidRPr="0007360D" w:rsidRDefault="0047734C" w:rsidP="0007360D">
      <w:pPr>
        <w:pStyle w:val="Heading3"/>
        <w:spacing w:before="0" w:line="240" w:lineRule="auto"/>
        <w:contextualSpacing w:val="0"/>
        <w:rPr>
          <w:rFonts w:ascii="Arial" w:hAnsi="Arial" w:cs="Arial"/>
          <w:color w:val="auto"/>
          <w:sz w:val="28"/>
          <w:szCs w:val="24"/>
        </w:rPr>
      </w:pPr>
      <w:bookmarkStart w:id="1" w:name="h.8mfiepobhpz8" w:colFirst="0" w:colLast="0"/>
      <w:bookmarkEnd w:id="1"/>
      <w:r w:rsidRPr="0007360D">
        <w:rPr>
          <w:rFonts w:ascii="Arial" w:eastAsia="Arial" w:hAnsi="Arial" w:cs="Arial"/>
          <w:color w:val="auto"/>
          <w:sz w:val="28"/>
          <w:szCs w:val="24"/>
        </w:rPr>
        <w:t>Author on the Internet</w:t>
      </w:r>
    </w:p>
    <w:p w:rsidR="0007360D" w:rsidRDefault="0047734C" w:rsidP="0007360D">
      <w:pPr>
        <w:pStyle w:val="normal0"/>
        <w:numPr>
          <w:ilvl w:val="0"/>
          <w:numId w:val="8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07360D">
        <w:rPr>
          <w:color w:val="auto"/>
          <w:sz w:val="24"/>
          <w:szCs w:val="24"/>
        </w:rPr>
        <w:t xml:space="preserve">Author’s Website: </w:t>
      </w:r>
      <w:hyperlink r:id="rId5" w:history="1">
        <w:r w:rsidR="0007360D" w:rsidRPr="001E72D9">
          <w:rPr>
            <w:rStyle w:val="Hyperlink"/>
            <w:sz w:val="24"/>
            <w:szCs w:val="24"/>
          </w:rPr>
          <w:t>http://diannesalerni.com/</w:t>
        </w:r>
      </w:hyperlink>
    </w:p>
    <w:p w:rsidR="00624C5F" w:rsidRPr="0007360D" w:rsidRDefault="0047734C" w:rsidP="0007360D">
      <w:pPr>
        <w:pStyle w:val="normal0"/>
        <w:numPr>
          <w:ilvl w:val="0"/>
          <w:numId w:val="8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07360D">
        <w:rPr>
          <w:color w:val="auto"/>
          <w:sz w:val="24"/>
          <w:szCs w:val="24"/>
        </w:rPr>
        <w:t>A</w:t>
      </w:r>
      <w:r w:rsidRPr="0007360D">
        <w:rPr>
          <w:color w:val="auto"/>
          <w:sz w:val="24"/>
          <w:szCs w:val="24"/>
        </w:rPr>
        <w:t xml:space="preserve">uthor’s Blog: </w:t>
      </w:r>
      <w:hyperlink r:id="rId6">
        <w:r w:rsidRPr="0007360D">
          <w:rPr>
            <w:color w:val="0033CC"/>
            <w:sz w:val="24"/>
            <w:szCs w:val="24"/>
            <w:u w:val="single"/>
          </w:rPr>
          <w:t>http://diannesalerni.com/blog/</w:t>
        </w:r>
      </w:hyperlink>
      <w:r w:rsidRPr="0007360D">
        <w:rPr>
          <w:color w:val="auto"/>
          <w:sz w:val="24"/>
          <w:szCs w:val="24"/>
        </w:rPr>
        <w:t xml:space="preserve"> </w:t>
      </w:r>
    </w:p>
    <w:p w:rsidR="00624C5F" w:rsidRPr="0007360D" w:rsidRDefault="0047734C" w:rsidP="0007360D">
      <w:pPr>
        <w:pStyle w:val="normal0"/>
        <w:numPr>
          <w:ilvl w:val="0"/>
          <w:numId w:val="8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07360D">
        <w:rPr>
          <w:color w:val="auto"/>
          <w:sz w:val="24"/>
          <w:szCs w:val="24"/>
        </w:rPr>
        <w:t xml:space="preserve">Author’s </w:t>
      </w:r>
      <w:proofErr w:type="spellStart"/>
      <w:r w:rsidRPr="0007360D">
        <w:rPr>
          <w:color w:val="auto"/>
          <w:sz w:val="24"/>
          <w:szCs w:val="24"/>
        </w:rPr>
        <w:t>Facebook</w:t>
      </w:r>
      <w:proofErr w:type="spellEnd"/>
      <w:r w:rsidRPr="0007360D">
        <w:rPr>
          <w:color w:val="auto"/>
          <w:sz w:val="24"/>
          <w:szCs w:val="24"/>
        </w:rPr>
        <w:t xml:space="preserve"> Page: </w:t>
      </w:r>
      <w:hyperlink r:id="rId7">
        <w:r w:rsidRPr="0007360D">
          <w:rPr>
            <w:color w:val="0033CC"/>
            <w:sz w:val="24"/>
            <w:szCs w:val="24"/>
            <w:u w:val="single"/>
          </w:rPr>
          <w:t>https://www.facebook.com/DianneKSalerni</w:t>
        </w:r>
      </w:hyperlink>
      <w:r w:rsidRPr="0007360D">
        <w:rPr>
          <w:color w:val="auto"/>
          <w:sz w:val="24"/>
          <w:szCs w:val="24"/>
        </w:rPr>
        <w:t xml:space="preserve"> </w:t>
      </w:r>
    </w:p>
    <w:p w:rsidR="00624C5F" w:rsidRPr="0007360D" w:rsidRDefault="0047734C" w:rsidP="0007360D">
      <w:pPr>
        <w:pStyle w:val="normal0"/>
        <w:numPr>
          <w:ilvl w:val="0"/>
          <w:numId w:val="8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07360D">
        <w:rPr>
          <w:color w:val="auto"/>
          <w:sz w:val="24"/>
          <w:szCs w:val="24"/>
        </w:rPr>
        <w:t xml:space="preserve">Author’s Twitter Handle: </w:t>
      </w:r>
      <w:hyperlink r:id="rId8">
        <w:r w:rsidRPr="0007360D">
          <w:rPr>
            <w:color w:val="0033CC"/>
            <w:sz w:val="24"/>
            <w:szCs w:val="24"/>
            <w:u w:val="single"/>
          </w:rPr>
          <w:t>https://twitter.com/diannesalerni</w:t>
        </w:r>
      </w:hyperlink>
      <w:r w:rsidRPr="0007360D">
        <w:rPr>
          <w:color w:val="0033CC"/>
          <w:sz w:val="24"/>
          <w:szCs w:val="24"/>
        </w:rPr>
        <w:t xml:space="preserve"> </w:t>
      </w:r>
    </w:p>
    <w:p w:rsidR="00624C5F" w:rsidRPr="0007360D" w:rsidRDefault="0047734C" w:rsidP="0007360D">
      <w:pPr>
        <w:pStyle w:val="normal0"/>
        <w:tabs>
          <w:tab w:val="left" w:pos="1365"/>
        </w:tabs>
        <w:spacing w:line="240" w:lineRule="auto"/>
        <w:jc w:val="both"/>
        <w:rPr>
          <w:color w:val="auto"/>
          <w:sz w:val="24"/>
          <w:szCs w:val="24"/>
        </w:rPr>
      </w:pPr>
      <w:r w:rsidRPr="0007360D">
        <w:rPr>
          <w:color w:val="auto"/>
          <w:sz w:val="24"/>
          <w:szCs w:val="24"/>
        </w:rPr>
        <w:t xml:space="preserve"> </w:t>
      </w:r>
      <w:r w:rsidR="0007360D">
        <w:rPr>
          <w:color w:val="auto"/>
          <w:sz w:val="24"/>
          <w:szCs w:val="24"/>
        </w:rPr>
        <w:tab/>
      </w:r>
    </w:p>
    <w:p w:rsidR="00624C5F" w:rsidRPr="0007360D" w:rsidRDefault="0047734C" w:rsidP="0007360D">
      <w:pPr>
        <w:pStyle w:val="Heading3"/>
        <w:spacing w:before="0" w:line="240" w:lineRule="auto"/>
        <w:contextualSpacing w:val="0"/>
        <w:rPr>
          <w:rFonts w:ascii="Arial" w:hAnsi="Arial" w:cs="Arial"/>
          <w:color w:val="auto"/>
          <w:sz w:val="28"/>
          <w:szCs w:val="24"/>
        </w:rPr>
      </w:pPr>
      <w:bookmarkStart w:id="2" w:name="h.5jgmmaglg2hi" w:colFirst="0" w:colLast="0"/>
      <w:bookmarkEnd w:id="2"/>
      <w:proofErr w:type="spellStart"/>
      <w:r w:rsidRPr="0007360D">
        <w:rPr>
          <w:rFonts w:ascii="Arial" w:eastAsia="Arial" w:hAnsi="Arial" w:cs="Arial"/>
          <w:color w:val="auto"/>
          <w:sz w:val="28"/>
          <w:szCs w:val="24"/>
        </w:rPr>
        <w:t>Realia</w:t>
      </w:r>
      <w:proofErr w:type="spellEnd"/>
      <w:r w:rsidRPr="0007360D">
        <w:rPr>
          <w:rFonts w:ascii="Arial" w:eastAsia="Arial" w:hAnsi="Arial" w:cs="Arial"/>
          <w:color w:val="auto"/>
          <w:sz w:val="28"/>
          <w:szCs w:val="24"/>
        </w:rPr>
        <w:t>/Display Items</w:t>
      </w:r>
    </w:p>
    <w:p w:rsidR="00624C5F" w:rsidRPr="0007360D" w:rsidRDefault="0047734C" w:rsidP="0007360D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color w:val="auto"/>
          <w:sz w:val="24"/>
          <w:szCs w:val="24"/>
        </w:rPr>
      </w:pPr>
      <w:r w:rsidRPr="0007360D">
        <w:rPr>
          <w:color w:val="auto"/>
          <w:sz w:val="24"/>
          <w:szCs w:val="24"/>
        </w:rPr>
        <w:t>Dagger (needs to be rubber for school safety)</w:t>
      </w:r>
    </w:p>
    <w:p w:rsidR="00624C5F" w:rsidRPr="0007360D" w:rsidRDefault="00624C5F" w:rsidP="0007360D">
      <w:pPr>
        <w:pStyle w:val="normal0"/>
        <w:spacing w:line="240" w:lineRule="auto"/>
        <w:rPr>
          <w:color w:val="auto"/>
          <w:sz w:val="24"/>
          <w:szCs w:val="24"/>
        </w:rPr>
      </w:pPr>
    </w:p>
    <w:p w:rsidR="00624C5F" w:rsidRPr="0007360D" w:rsidRDefault="0047734C" w:rsidP="0007360D">
      <w:pPr>
        <w:pStyle w:val="Heading3"/>
        <w:spacing w:before="0" w:line="240" w:lineRule="auto"/>
        <w:contextualSpacing w:val="0"/>
        <w:rPr>
          <w:rFonts w:ascii="Arial" w:hAnsi="Arial" w:cs="Arial"/>
          <w:color w:val="auto"/>
          <w:sz w:val="28"/>
          <w:szCs w:val="24"/>
        </w:rPr>
      </w:pPr>
      <w:bookmarkStart w:id="3" w:name="h.2iscnkj7s92a" w:colFirst="0" w:colLast="0"/>
      <w:bookmarkEnd w:id="3"/>
      <w:r w:rsidRPr="0007360D">
        <w:rPr>
          <w:rFonts w:ascii="Arial" w:eastAsia="Arial" w:hAnsi="Arial" w:cs="Arial"/>
          <w:color w:val="auto"/>
          <w:sz w:val="28"/>
          <w:szCs w:val="24"/>
        </w:rPr>
        <w:t>Food</w:t>
      </w:r>
    </w:p>
    <w:p w:rsidR="00624C5F" w:rsidRPr="0007360D" w:rsidRDefault="0047734C" w:rsidP="0007360D">
      <w:pPr>
        <w:pStyle w:val="normal0"/>
        <w:numPr>
          <w:ilvl w:val="0"/>
          <w:numId w:val="5"/>
        </w:numPr>
        <w:spacing w:line="240" w:lineRule="auto"/>
        <w:ind w:hanging="360"/>
        <w:contextualSpacing/>
        <w:rPr>
          <w:color w:val="auto"/>
          <w:sz w:val="24"/>
          <w:szCs w:val="24"/>
        </w:rPr>
      </w:pPr>
      <w:r w:rsidRPr="0007360D">
        <w:rPr>
          <w:color w:val="auto"/>
          <w:sz w:val="24"/>
          <w:szCs w:val="24"/>
        </w:rPr>
        <w:t xml:space="preserve">Chapter 1, Page 3. Hot dogs, Frozen pizza - </w:t>
      </w:r>
      <w:proofErr w:type="spellStart"/>
      <w:r w:rsidRPr="0007360D">
        <w:rPr>
          <w:color w:val="auto"/>
          <w:sz w:val="24"/>
          <w:szCs w:val="24"/>
        </w:rPr>
        <w:t>Jax</w:t>
      </w:r>
      <w:proofErr w:type="spellEnd"/>
      <w:r w:rsidRPr="0007360D">
        <w:rPr>
          <w:color w:val="auto"/>
          <w:sz w:val="24"/>
          <w:szCs w:val="24"/>
        </w:rPr>
        <w:t xml:space="preserve"> tries to keep the fridge stocked, but Riley and his friends always seem to empty it.</w:t>
      </w:r>
    </w:p>
    <w:p w:rsidR="00624C5F" w:rsidRPr="0007360D" w:rsidRDefault="0047734C" w:rsidP="0007360D">
      <w:pPr>
        <w:pStyle w:val="normal0"/>
        <w:numPr>
          <w:ilvl w:val="0"/>
          <w:numId w:val="5"/>
        </w:numPr>
        <w:spacing w:line="240" w:lineRule="auto"/>
        <w:ind w:hanging="360"/>
        <w:contextualSpacing/>
        <w:rPr>
          <w:color w:val="auto"/>
          <w:sz w:val="24"/>
          <w:szCs w:val="24"/>
        </w:rPr>
      </w:pPr>
      <w:r w:rsidRPr="0007360D">
        <w:rPr>
          <w:color w:val="auto"/>
          <w:sz w:val="24"/>
          <w:szCs w:val="24"/>
        </w:rPr>
        <w:t xml:space="preserve">Chapter 1, Page 5. Eggs.  </w:t>
      </w:r>
      <w:proofErr w:type="spellStart"/>
      <w:r w:rsidRPr="0007360D">
        <w:rPr>
          <w:color w:val="auto"/>
          <w:sz w:val="24"/>
          <w:szCs w:val="24"/>
        </w:rPr>
        <w:t>Jax</w:t>
      </w:r>
      <w:proofErr w:type="spellEnd"/>
      <w:r w:rsidRPr="0007360D">
        <w:rPr>
          <w:color w:val="auto"/>
          <w:sz w:val="24"/>
          <w:szCs w:val="24"/>
        </w:rPr>
        <w:t xml:space="preserve"> buys eggs every week for his neighbor, and the mysteriously disappear Thursday morning.</w:t>
      </w:r>
    </w:p>
    <w:p w:rsidR="00624C5F" w:rsidRPr="0007360D" w:rsidRDefault="0047734C" w:rsidP="0007360D">
      <w:pPr>
        <w:pStyle w:val="normal0"/>
        <w:spacing w:line="240" w:lineRule="auto"/>
        <w:rPr>
          <w:color w:val="auto"/>
          <w:sz w:val="24"/>
          <w:szCs w:val="24"/>
        </w:rPr>
      </w:pPr>
      <w:r w:rsidRPr="0007360D">
        <w:rPr>
          <w:color w:val="auto"/>
          <w:sz w:val="24"/>
          <w:szCs w:val="24"/>
        </w:rPr>
        <w:t xml:space="preserve"> </w:t>
      </w:r>
    </w:p>
    <w:p w:rsidR="00624C5F" w:rsidRPr="0007360D" w:rsidRDefault="0047734C" w:rsidP="0007360D">
      <w:pPr>
        <w:pStyle w:val="normal0"/>
        <w:spacing w:line="240" w:lineRule="auto"/>
        <w:rPr>
          <w:color w:val="auto"/>
          <w:sz w:val="28"/>
          <w:szCs w:val="24"/>
        </w:rPr>
      </w:pPr>
      <w:r w:rsidRPr="0007360D">
        <w:rPr>
          <w:b/>
          <w:color w:val="auto"/>
          <w:sz w:val="28"/>
          <w:szCs w:val="24"/>
        </w:rPr>
        <w:t>Bo</w:t>
      </w:r>
      <w:r w:rsidRPr="0007360D">
        <w:rPr>
          <w:b/>
          <w:color w:val="auto"/>
          <w:sz w:val="28"/>
          <w:szCs w:val="24"/>
        </w:rPr>
        <w:t>ok Charm</w:t>
      </w:r>
    </w:p>
    <w:p w:rsidR="0007360D" w:rsidRPr="0007360D" w:rsidRDefault="0007360D" w:rsidP="0007360D">
      <w:pPr>
        <w:pStyle w:val="normal0"/>
        <w:numPr>
          <w:ilvl w:val="0"/>
          <w:numId w:val="7"/>
        </w:numPr>
        <w:spacing w:line="240" w:lineRule="auto"/>
        <w:ind w:hanging="360"/>
        <w:contextualSpacing/>
        <w:rPr>
          <w:color w:val="auto"/>
          <w:sz w:val="24"/>
          <w:szCs w:val="24"/>
        </w:rPr>
      </w:pPr>
      <w:r w:rsidRPr="0007360D">
        <w:rPr>
          <w:color w:val="auto"/>
          <w:sz w:val="24"/>
          <w:szCs w:val="24"/>
        </w:rPr>
        <w:t xml:space="preserve">Clock </w:t>
      </w:r>
      <w:hyperlink r:id="rId9">
        <w:r w:rsidRPr="0007360D">
          <w:rPr>
            <w:color w:val="0033CC"/>
            <w:sz w:val="24"/>
            <w:szCs w:val="24"/>
            <w:u w:val="single"/>
          </w:rPr>
          <w:t>http://www.fitnessfinders.net/Clock-p/181-clock.htm</w:t>
        </w:r>
      </w:hyperlink>
      <w:r w:rsidRPr="0007360D">
        <w:rPr>
          <w:color w:val="auto"/>
          <w:sz w:val="24"/>
          <w:szCs w:val="24"/>
        </w:rPr>
        <w:t xml:space="preserve"> </w:t>
      </w:r>
    </w:p>
    <w:p w:rsidR="00624C5F" w:rsidRPr="0007360D" w:rsidRDefault="0047734C" w:rsidP="0007360D">
      <w:pPr>
        <w:pStyle w:val="normal0"/>
        <w:spacing w:line="240" w:lineRule="auto"/>
        <w:rPr>
          <w:color w:val="auto"/>
          <w:sz w:val="24"/>
          <w:szCs w:val="24"/>
        </w:rPr>
      </w:pPr>
      <w:r w:rsidRPr="0007360D">
        <w:rPr>
          <w:noProof/>
          <w:color w:val="auto"/>
          <w:sz w:val="24"/>
          <w:szCs w:val="24"/>
        </w:rPr>
        <w:lastRenderedPageBreak/>
        <w:drawing>
          <wp:inline distT="114300" distB="114300" distL="114300" distR="114300">
            <wp:extent cx="985838" cy="985838"/>
            <wp:effectExtent l="0" t="0" r="0" b="0"/>
            <wp:docPr id="1" name="image01.jpg" descr="181-Clock-2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181-Clock-2T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985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4C5F" w:rsidRPr="0007360D" w:rsidRDefault="00624C5F" w:rsidP="0007360D">
      <w:pPr>
        <w:pStyle w:val="normal0"/>
        <w:spacing w:line="240" w:lineRule="auto"/>
        <w:rPr>
          <w:color w:val="auto"/>
          <w:sz w:val="24"/>
          <w:szCs w:val="24"/>
        </w:rPr>
      </w:pPr>
    </w:p>
    <w:p w:rsidR="00624C5F" w:rsidRPr="0007360D" w:rsidRDefault="0047734C" w:rsidP="0007360D">
      <w:pPr>
        <w:pStyle w:val="normal0"/>
        <w:spacing w:line="240" w:lineRule="auto"/>
        <w:rPr>
          <w:b/>
          <w:color w:val="auto"/>
          <w:sz w:val="24"/>
          <w:szCs w:val="24"/>
        </w:rPr>
      </w:pPr>
      <w:bookmarkStart w:id="4" w:name="h.ntxtpi11nm9a" w:colFirst="0" w:colLast="0"/>
      <w:bookmarkEnd w:id="4"/>
      <w:r w:rsidRPr="0007360D">
        <w:rPr>
          <w:b/>
          <w:color w:val="auto"/>
          <w:sz w:val="28"/>
          <w:szCs w:val="24"/>
        </w:rPr>
        <w:t>Background Knowledge</w:t>
      </w:r>
    </w:p>
    <w:p w:rsidR="00624C5F" w:rsidRPr="0007360D" w:rsidRDefault="0047734C" w:rsidP="0007360D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color w:val="auto"/>
          <w:sz w:val="24"/>
          <w:szCs w:val="24"/>
        </w:rPr>
      </w:pPr>
      <w:r w:rsidRPr="0007360D">
        <w:rPr>
          <w:color w:val="auto"/>
          <w:sz w:val="24"/>
          <w:szCs w:val="24"/>
        </w:rPr>
        <w:t xml:space="preserve">Historical/Literary background knowledge – King Arthur and His Knights of the Round Table </w:t>
      </w:r>
      <w:hyperlink r:id="rId11">
        <w:r w:rsidRPr="0007360D">
          <w:rPr>
            <w:color w:val="auto"/>
            <w:sz w:val="24"/>
            <w:szCs w:val="24"/>
            <w:u w:val="single"/>
          </w:rPr>
          <w:t>http://www.amazon.com/Arthur-Knights-Round-Puffin-Classics/dp/</w:t>
        </w:r>
        <w:r w:rsidRPr="0007360D">
          <w:rPr>
            <w:color w:val="auto"/>
            <w:sz w:val="24"/>
            <w:szCs w:val="24"/>
            <w:u w:val="single"/>
          </w:rPr>
          <w:t>0141321016/ref=sr_1_1?s=books&amp;ie=UTF8&amp;qid=1425154316&amp;sr=1-1&amp;keywords=king+arthur+and+the+knights+of+the+round+table</w:t>
        </w:r>
      </w:hyperlink>
      <w:r w:rsidRPr="0007360D">
        <w:rPr>
          <w:color w:val="auto"/>
          <w:sz w:val="24"/>
          <w:szCs w:val="24"/>
        </w:rPr>
        <w:t xml:space="preserve"> </w:t>
      </w:r>
    </w:p>
    <w:p w:rsidR="00624C5F" w:rsidRPr="0007360D" w:rsidRDefault="0047734C" w:rsidP="0007360D">
      <w:pPr>
        <w:pStyle w:val="normal0"/>
        <w:spacing w:line="240" w:lineRule="auto"/>
        <w:rPr>
          <w:color w:val="auto"/>
          <w:sz w:val="24"/>
          <w:szCs w:val="24"/>
        </w:rPr>
      </w:pPr>
      <w:r w:rsidRPr="0007360D">
        <w:rPr>
          <w:color w:val="auto"/>
          <w:sz w:val="24"/>
          <w:szCs w:val="24"/>
        </w:rPr>
        <w:t xml:space="preserve"> </w:t>
      </w:r>
    </w:p>
    <w:p w:rsidR="00624C5F" w:rsidRPr="0007360D" w:rsidRDefault="0047734C" w:rsidP="0007360D">
      <w:pPr>
        <w:pStyle w:val="normal0"/>
        <w:spacing w:line="240" w:lineRule="auto"/>
        <w:rPr>
          <w:color w:val="auto"/>
          <w:sz w:val="28"/>
          <w:szCs w:val="24"/>
        </w:rPr>
      </w:pPr>
      <w:r w:rsidRPr="0007360D">
        <w:rPr>
          <w:b/>
          <w:color w:val="auto"/>
          <w:sz w:val="28"/>
          <w:szCs w:val="24"/>
        </w:rPr>
        <w:t>Book Club Discussion</w:t>
      </w:r>
      <w:r w:rsidR="0007360D">
        <w:rPr>
          <w:b/>
          <w:color w:val="auto"/>
          <w:sz w:val="28"/>
          <w:szCs w:val="24"/>
        </w:rPr>
        <w:t xml:space="preserve"> Questions</w:t>
      </w:r>
    </w:p>
    <w:p w:rsidR="00624C5F" w:rsidRPr="0007360D" w:rsidRDefault="0047734C" w:rsidP="0007360D">
      <w:pPr>
        <w:pStyle w:val="normal0"/>
        <w:numPr>
          <w:ilvl w:val="0"/>
          <w:numId w:val="9"/>
        </w:numPr>
        <w:spacing w:line="240" w:lineRule="auto"/>
        <w:ind w:hanging="360"/>
        <w:contextualSpacing/>
        <w:rPr>
          <w:color w:val="auto"/>
          <w:sz w:val="24"/>
          <w:szCs w:val="24"/>
        </w:rPr>
      </w:pPr>
      <w:r w:rsidRPr="0007360D">
        <w:rPr>
          <w:color w:val="auto"/>
          <w:sz w:val="24"/>
          <w:szCs w:val="24"/>
        </w:rPr>
        <w:t>What would you do if you suddenly discovered that you had an extra day every week?</w:t>
      </w:r>
    </w:p>
    <w:p w:rsidR="00624C5F" w:rsidRPr="0007360D" w:rsidRDefault="0047734C" w:rsidP="0007360D">
      <w:pPr>
        <w:pStyle w:val="normal0"/>
        <w:numPr>
          <w:ilvl w:val="0"/>
          <w:numId w:val="9"/>
        </w:numPr>
        <w:spacing w:line="240" w:lineRule="auto"/>
        <w:ind w:hanging="360"/>
        <w:contextualSpacing/>
        <w:rPr>
          <w:color w:val="auto"/>
          <w:sz w:val="24"/>
          <w:szCs w:val="24"/>
        </w:rPr>
      </w:pPr>
      <w:r w:rsidRPr="0007360D">
        <w:rPr>
          <w:color w:val="auto"/>
          <w:sz w:val="24"/>
          <w:szCs w:val="24"/>
        </w:rPr>
        <w:t>How did your perception of Riley</w:t>
      </w:r>
      <w:r w:rsidRPr="0007360D">
        <w:rPr>
          <w:color w:val="auto"/>
          <w:sz w:val="24"/>
          <w:szCs w:val="24"/>
        </w:rPr>
        <w:t xml:space="preserve"> change over the course of the book?</w:t>
      </w:r>
    </w:p>
    <w:p w:rsidR="00624C5F" w:rsidRPr="0007360D" w:rsidRDefault="0047734C" w:rsidP="0007360D">
      <w:pPr>
        <w:pStyle w:val="normal0"/>
        <w:numPr>
          <w:ilvl w:val="0"/>
          <w:numId w:val="9"/>
        </w:numPr>
        <w:spacing w:line="240" w:lineRule="auto"/>
        <w:ind w:hanging="360"/>
        <w:contextualSpacing/>
        <w:rPr>
          <w:color w:val="auto"/>
          <w:sz w:val="24"/>
          <w:szCs w:val="24"/>
        </w:rPr>
      </w:pPr>
      <w:r w:rsidRPr="0007360D">
        <w:rPr>
          <w:color w:val="auto"/>
          <w:sz w:val="24"/>
          <w:szCs w:val="24"/>
        </w:rPr>
        <w:t>Do you think it’s fair for one group of people to be trapped in the 8th day?</w:t>
      </w:r>
    </w:p>
    <w:p w:rsidR="0007360D" w:rsidRDefault="0047734C" w:rsidP="0007360D">
      <w:pPr>
        <w:pStyle w:val="normal0"/>
        <w:spacing w:line="240" w:lineRule="auto"/>
        <w:rPr>
          <w:color w:val="auto"/>
          <w:sz w:val="24"/>
          <w:szCs w:val="24"/>
        </w:rPr>
      </w:pPr>
      <w:r w:rsidRPr="0007360D">
        <w:rPr>
          <w:color w:val="auto"/>
          <w:sz w:val="24"/>
          <w:szCs w:val="24"/>
        </w:rPr>
        <w:t xml:space="preserve"> </w:t>
      </w:r>
    </w:p>
    <w:p w:rsidR="00624C5F" w:rsidRPr="0007360D" w:rsidRDefault="0007360D" w:rsidP="0007360D">
      <w:pPr>
        <w:pStyle w:val="normal0"/>
        <w:spacing w:line="240" w:lineRule="auto"/>
        <w:rPr>
          <w:color w:val="auto"/>
          <w:sz w:val="28"/>
          <w:szCs w:val="24"/>
        </w:rPr>
      </w:pPr>
      <w:r>
        <w:rPr>
          <w:b/>
          <w:color w:val="auto"/>
          <w:sz w:val="28"/>
          <w:szCs w:val="24"/>
        </w:rPr>
        <w:t>Non-Fiction Companion Title</w:t>
      </w:r>
      <w:r w:rsidR="0047734C" w:rsidRPr="0007360D">
        <w:rPr>
          <w:b/>
          <w:color w:val="auto"/>
          <w:sz w:val="28"/>
          <w:szCs w:val="24"/>
        </w:rPr>
        <w:t>s</w:t>
      </w:r>
    </w:p>
    <w:p w:rsidR="00624C5F" w:rsidRPr="0007360D" w:rsidRDefault="0047734C" w:rsidP="0007360D">
      <w:pPr>
        <w:pStyle w:val="normal0"/>
        <w:numPr>
          <w:ilvl w:val="0"/>
          <w:numId w:val="4"/>
        </w:numPr>
        <w:spacing w:line="240" w:lineRule="auto"/>
        <w:ind w:hanging="360"/>
        <w:contextualSpacing/>
        <w:rPr>
          <w:color w:val="auto"/>
          <w:sz w:val="24"/>
          <w:szCs w:val="24"/>
        </w:rPr>
      </w:pPr>
      <w:r w:rsidRPr="0007360D">
        <w:rPr>
          <w:i/>
          <w:color w:val="auto"/>
          <w:sz w:val="24"/>
          <w:szCs w:val="24"/>
        </w:rPr>
        <w:t xml:space="preserve">King Arthur and </w:t>
      </w:r>
      <w:r w:rsidR="0007360D">
        <w:rPr>
          <w:i/>
          <w:color w:val="auto"/>
          <w:sz w:val="24"/>
          <w:szCs w:val="24"/>
        </w:rPr>
        <w:t>H</w:t>
      </w:r>
      <w:r w:rsidRPr="0007360D">
        <w:rPr>
          <w:i/>
          <w:color w:val="auto"/>
          <w:sz w:val="24"/>
          <w:szCs w:val="24"/>
        </w:rPr>
        <w:t xml:space="preserve">is </w:t>
      </w:r>
      <w:r w:rsidR="0007360D">
        <w:rPr>
          <w:i/>
          <w:color w:val="auto"/>
          <w:sz w:val="24"/>
          <w:szCs w:val="24"/>
        </w:rPr>
        <w:t>K</w:t>
      </w:r>
      <w:r w:rsidRPr="0007360D">
        <w:rPr>
          <w:i/>
          <w:color w:val="auto"/>
          <w:sz w:val="24"/>
          <w:szCs w:val="24"/>
        </w:rPr>
        <w:t>nights of the Round Table,</w:t>
      </w:r>
      <w:r w:rsidRPr="0007360D">
        <w:rPr>
          <w:color w:val="auto"/>
          <w:sz w:val="24"/>
          <w:szCs w:val="24"/>
        </w:rPr>
        <w:t xml:space="preserve"> 1130 </w:t>
      </w:r>
      <w:proofErr w:type="spellStart"/>
      <w:r w:rsidRPr="0007360D">
        <w:rPr>
          <w:color w:val="auto"/>
          <w:sz w:val="24"/>
          <w:szCs w:val="24"/>
        </w:rPr>
        <w:t>Lexile</w:t>
      </w:r>
      <w:proofErr w:type="spellEnd"/>
    </w:p>
    <w:p w:rsidR="00624C5F" w:rsidRPr="0007360D" w:rsidRDefault="00624C5F" w:rsidP="0007360D">
      <w:pPr>
        <w:pStyle w:val="normal0"/>
        <w:spacing w:line="240" w:lineRule="auto"/>
        <w:jc w:val="both"/>
        <w:rPr>
          <w:color w:val="auto"/>
          <w:sz w:val="24"/>
          <w:szCs w:val="24"/>
        </w:rPr>
      </w:pPr>
    </w:p>
    <w:p w:rsidR="00624C5F" w:rsidRPr="0007360D" w:rsidRDefault="0047734C" w:rsidP="0007360D">
      <w:pPr>
        <w:pStyle w:val="normal0"/>
        <w:spacing w:line="240" w:lineRule="auto"/>
        <w:jc w:val="both"/>
        <w:rPr>
          <w:color w:val="auto"/>
          <w:sz w:val="28"/>
          <w:szCs w:val="24"/>
        </w:rPr>
      </w:pPr>
      <w:r w:rsidRPr="0007360D">
        <w:rPr>
          <w:b/>
          <w:color w:val="auto"/>
          <w:sz w:val="28"/>
          <w:szCs w:val="24"/>
        </w:rPr>
        <w:t>What to Read Next</w:t>
      </w:r>
    </w:p>
    <w:p w:rsidR="00624C5F" w:rsidRPr="0007360D" w:rsidRDefault="0047734C" w:rsidP="0007360D">
      <w:pPr>
        <w:pStyle w:val="normal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07360D">
        <w:rPr>
          <w:i/>
          <w:color w:val="auto"/>
          <w:sz w:val="24"/>
          <w:szCs w:val="24"/>
        </w:rPr>
        <w:t>Project X-</w:t>
      </w:r>
      <w:proofErr w:type="spellStart"/>
      <w:r w:rsidRPr="0007360D">
        <w:rPr>
          <w:i/>
          <w:color w:val="auto"/>
          <w:sz w:val="24"/>
          <w:szCs w:val="24"/>
        </w:rPr>
        <w:t>Calibur</w:t>
      </w:r>
      <w:proofErr w:type="spellEnd"/>
      <w:r w:rsidRPr="0007360D">
        <w:rPr>
          <w:i/>
          <w:color w:val="auto"/>
          <w:sz w:val="24"/>
          <w:szCs w:val="24"/>
        </w:rPr>
        <w:t xml:space="preserve"> </w:t>
      </w:r>
      <w:r w:rsidRPr="0007360D">
        <w:rPr>
          <w:color w:val="auto"/>
          <w:sz w:val="24"/>
          <w:szCs w:val="24"/>
        </w:rPr>
        <w:t xml:space="preserve">Pace, Greg  </w:t>
      </w:r>
    </w:p>
    <w:p w:rsidR="00624C5F" w:rsidRPr="0007360D" w:rsidRDefault="0047734C" w:rsidP="0007360D">
      <w:pPr>
        <w:pStyle w:val="normal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07360D">
        <w:rPr>
          <w:i/>
          <w:color w:val="auto"/>
          <w:sz w:val="24"/>
          <w:szCs w:val="24"/>
        </w:rPr>
        <w:t>The Iron Trial</w:t>
      </w:r>
      <w:r w:rsidRPr="0007360D">
        <w:rPr>
          <w:i/>
          <w:color w:val="auto"/>
          <w:sz w:val="24"/>
          <w:szCs w:val="24"/>
        </w:rPr>
        <w:tab/>
      </w:r>
      <w:r w:rsidRPr="0007360D">
        <w:rPr>
          <w:color w:val="auto"/>
          <w:sz w:val="24"/>
          <w:szCs w:val="24"/>
        </w:rPr>
        <w:t>Black, Holly and Cassandra Clare</w:t>
      </w:r>
      <w:r w:rsidR="0007360D">
        <w:rPr>
          <w:color w:val="auto"/>
          <w:sz w:val="24"/>
          <w:szCs w:val="24"/>
        </w:rPr>
        <w:t xml:space="preserve"> </w:t>
      </w:r>
      <w:proofErr w:type="spellStart"/>
      <w:r w:rsidRPr="0007360D">
        <w:rPr>
          <w:color w:val="auto"/>
          <w:sz w:val="24"/>
          <w:szCs w:val="24"/>
        </w:rPr>
        <w:t>Lexile</w:t>
      </w:r>
      <w:proofErr w:type="spellEnd"/>
      <w:r w:rsidRPr="0007360D">
        <w:rPr>
          <w:color w:val="auto"/>
          <w:sz w:val="24"/>
          <w:szCs w:val="24"/>
        </w:rPr>
        <w:t xml:space="preserve"> 830</w:t>
      </w:r>
    </w:p>
    <w:p w:rsidR="00624C5F" w:rsidRPr="0007360D" w:rsidRDefault="0047734C" w:rsidP="0007360D">
      <w:pPr>
        <w:pStyle w:val="normal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07360D">
        <w:rPr>
          <w:i/>
          <w:color w:val="auto"/>
          <w:sz w:val="24"/>
          <w:szCs w:val="24"/>
        </w:rPr>
        <w:t>A Connecticut Yankee in King Arthur’s Court</w:t>
      </w:r>
      <w:r w:rsidR="0007360D">
        <w:rPr>
          <w:color w:val="auto"/>
          <w:sz w:val="24"/>
          <w:szCs w:val="24"/>
        </w:rPr>
        <w:t xml:space="preserve">   Twain, Mark.</w:t>
      </w:r>
      <w:r w:rsidRPr="0007360D">
        <w:rPr>
          <w:color w:val="auto"/>
          <w:sz w:val="24"/>
          <w:szCs w:val="24"/>
        </w:rPr>
        <w:t xml:space="preserve">   </w:t>
      </w:r>
      <w:proofErr w:type="spellStart"/>
      <w:r w:rsidRPr="0007360D">
        <w:rPr>
          <w:color w:val="auto"/>
          <w:sz w:val="24"/>
          <w:szCs w:val="24"/>
        </w:rPr>
        <w:t>Lexile</w:t>
      </w:r>
      <w:proofErr w:type="spellEnd"/>
      <w:r w:rsidRPr="0007360D">
        <w:rPr>
          <w:color w:val="auto"/>
          <w:sz w:val="24"/>
          <w:szCs w:val="24"/>
        </w:rPr>
        <w:t xml:space="preserve"> 1080</w:t>
      </w:r>
    </w:p>
    <w:p w:rsidR="00624C5F" w:rsidRPr="0007360D" w:rsidRDefault="00624C5F" w:rsidP="0007360D">
      <w:pPr>
        <w:pStyle w:val="normal0"/>
        <w:spacing w:line="240" w:lineRule="auto"/>
        <w:jc w:val="both"/>
        <w:rPr>
          <w:color w:val="auto"/>
          <w:sz w:val="24"/>
          <w:szCs w:val="24"/>
        </w:rPr>
      </w:pPr>
    </w:p>
    <w:p w:rsidR="00624C5F" w:rsidRPr="0007360D" w:rsidRDefault="0047734C" w:rsidP="0007360D">
      <w:pPr>
        <w:pStyle w:val="normal0"/>
        <w:spacing w:line="240" w:lineRule="auto"/>
        <w:jc w:val="both"/>
        <w:rPr>
          <w:color w:val="auto"/>
          <w:sz w:val="28"/>
          <w:szCs w:val="24"/>
        </w:rPr>
      </w:pPr>
      <w:r w:rsidRPr="0007360D">
        <w:rPr>
          <w:b/>
          <w:color w:val="auto"/>
          <w:sz w:val="28"/>
          <w:szCs w:val="24"/>
        </w:rPr>
        <w:t>Additional resources</w:t>
      </w:r>
    </w:p>
    <w:p w:rsidR="00624C5F" w:rsidRPr="0047734C" w:rsidRDefault="00F4603E" w:rsidP="0007360D">
      <w:pPr>
        <w:pStyle w:val="normal0"/>
        <w:numPr>
          <w:ilvl w:val="0"/>
          <w:numId w:val="10"/>
        </w:numPr>
        <w:spacing w:line="240" w:lineRule="auto"/>
        <w:rPr>
          <w:color w:val="auto"/>
          <w:sz w:val="24"/>
          <w:szCs w:val="24"/>
        </w:rPr>
      </w:pPr>
      <w:r w:rsidRPr="00F4603E">
        <w:rPr>
          <w:i/>
          <w:color w:val="auto"/>
          <w:sz w:val="24"/>
          <w:szCs w:val="24"/>
        </w:rPr>
        <w:t xml:space="preserve">The </w:t>
      </w:r>
      <w:r w:rsidR="0047734C" w:rsidRPr="00F4603E">
        <w:rPr>
          <w:i/>
          <w:color w:val="auto"/>
          <w:sz w:val="24"/>
          <w:szCs w:val="24"/>
        </w:rPr>
        <w:t>Eighth Day</w:t>
      </w:r>
      <w:r w:rsidR="0047734C" w:rsidRPr="0007360D">
        <w:rPr>
          <w:color w:val="auto"/>
          <w:sz w:val="24"/>
          <w:szCs w:val="24"/>
        </w:rPr>
        <w:t xml:space="preserve"> Teacher’s Guide with Common Core connections: </w:t>
      </w:r>
      <w:hyperlink r:id="rId12">
        <w:r w:rsidR="0047734C" w:rsidRPr="0007360D">
          <w:rPr>
            <w:color w:val="0033CC"/>
            <w:sz w:val="24"/>
            <w:szCs w:val="24"/>
            <w:u w:val="single"/>
          </w:rPr>
          <w:t>http://diannesalerni.com/pdf/EighthDayTeachingGuide.pdf</w:t>
        </w:r>
      </w:hyperlink>
      <w:r w:rsidR="0047734C" w:rsidRPr="0007360D">
        <w:rPr>
          <w:color w:val="0033CC"/>
          <w:sz w:val="24"/>
          <w:szCs w:val="24"/>
        </w:rPr>
        <w:t xml:space="preserve"> </w:t>
      </w:r>
    </w:p>
    <w:p w:rsidR="0047734C" w:rsidRDefault="0047734C" w:rsidP="0007360D">
      <w:pPr>
        <w:pStyle w:val="normal0"/>
        <w:numPr>
          <w:ilvl w:val="0"/>
          <w:numId w:val="10"/>
        </w:numPr>
        <w:spacing w:line="240" w:lineRule="auto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The Eighth Day </w:t>
      </w:r>
      <w:r w:rsidRPr="0047734C">
        <w:rPr>
          <w:color w:val="auto"/>
          <w:sz w:val="24"/>
          <w:szCs w:val="24"/>
        </w:rPr>
        <w:t xml:space="preserve">Reader’s Theatre script from Scholastic: </w:t>
      </w:r>
      <w:hyperlink r:id="rId13" w:history="1">
        <w:r w:rsidRPr="001E72D9">
          <w:rPr>
            <w:rStyle w:val="Hyperlink"/>
            <w:sz w:val="24"/>
            <w:szCs w:val="24"/>
          </w:rPr>
          <w:t>http://www.scholastic.ca/bookfairs/images/2015_Spring/scripts/theeightday_script.pdf</w:t>
        </w:r>
      </w:hyperlink>
    </w:p>
    <w:p w:rsidR="0047734C" w:rsidRDefault="0047734C" w:rsidP="0007360D">
      <w:pPr>
        <w:pStyle w:val="normal0"/>
        <w:numPr>
          <w:ilvl w:val="0"/>
          <w:numId w:val="10"/>
        </w:numPr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Interview with the author: </w:t>
      </w:r>
      <w:hyperlink r:id="rId14" w:history="1">
        <w:r w:rsidRPr="001E72D9">
          <w:rPr>
            <w:rStyle w:val="Hyperlink"/>
            <w:sz w:val="24"/>
            <w:szCs w:val="24"/>
          </w:rPr>
          <w:t>http://secretelecartilor.blogspot.com/2014/07/interview-with-dianne-k-salerni-author.html</w:t>
        </w:r>
      </w:hyperlink>
    </w:p>
    <w:p w:rsidR="0047734C" w:rsidRDefault="0047734C" w:rsidP="0007360D">
      <w:pPr>
        <w:pStyle w:val="normal0"/>
        <w:numPr>
          <w:ilvl w:val="0"/>
          <w:numId w:val="10"/>
        </w:numPr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Interview with the author: </w:t>
      </w:r>
      <w:hyperlink r:id="rId15" w:history="1">
        <w:r w:rsidRPr="001E72D9">
          <w:rPr>
            <w:rStyle w:val="Hyperlink"/>
            <w:sz w:val="24"/>
            <w:szCs w:val="24"/>
          </w:rPr>
          <w:t>http://middlegrademafioso.blogspot.com/2014/02/marvelous-middle-grade-monday-eighth.html</w:t>
        </w:r>
      </w:hyperlink>
    </w:p>
    <w:p w:rsidR="0047734C" w:rsidRDefault="0047734C" w:rsidP="0007360D">
      <w:pPr>
        <w:pStyle w:val="normal0"/>
        <w:numPr>
          <w:ilvl w:val="0"/>
          <w:numId w:val="10"/>
        </w:numPr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Interview with the author: </w:t>
      </w:r>
      <w:hyperlink r:id="rId16" w:history="1">
        <w:r w:rsidRPr="001E72D9">
          <w:rPr>
            <w:rStyle w:val="Hyperlink"/>
            <w:sz w:val="24"/>
            <w:szCs w:val="24"/>
          </w:rPr>
          <w:t>http://mybrainonbooks.blogspot.com/2014/02/part-one-of-my-interview-with-dianne.html</w:t>
        </w:r>
      </w:hyperlink>
    </w:p>
    <w:p w:rsidR="0047734C" w:rsidRPr="0047734C" w:rsidRDefault="0047734C" w:rsidP="0047734C">
      <w:pPr>
        <w:pStyle w:val="normal0"/>
        <w:spacing w:line="240" w:lineRule="auto"/>
        <w:ind w:left="720"/>
        <w:rPr>
          <w:color w:val="auto"/>
          <w:sz w:val="24"/>
          <w:szCs w:val="24"/>
        </w:rPr>
      </w:pPr>
    </w:p>
    <w:p w:rsidR="00624C5F" w:rsidRPr="0047734C" w:rsidRDefault="00624C5F" w:rsidP="0007360D">
      <w:pPr>
        <w:pStyle w:val="normal0"/>
        <w:spacing w:line="240" w:lineRule="auto"/>
        <w:rPr>
          <w:color w:val="auto"/>
          <w:sz w:val="24"/>
          <w:szCs w:val="24"/>
        </w:rPr>
      </w:pPr>
    </w:p>
    <w:p w:rsidR="00624C5F" w:rsidRPr="0047734C" w:rsidRDefault="0047734C" w:rsidP="0007360D">
      <w:pPr>
        <w:pStyle w:val="normal0"/>
        <w:spacing w:line="240" w:lineRule="auto"/>
        <w:jc w:val="both"/>
        <w:rPr>
          <w:color w:val="auto"/>
          <w:sz w:val="24"/>
          <w:szCs w:val="24"/>
        </w:rPr>
      </w:pPr>
      <w:r w:rsidRPr="0047734C">
        <w:rPr>
          <w:b/>
          <w:color w:val="auto"/>
          <w:sz w:val="24"/>
          <w:szCs w:val="24"/>
        </w:rPr>
        <w:t xml:space="preserve"> </w:t>
      </w:r>
    </w:p>
    <w:sectPr w:rsidR="00624C5F" w:rsidRPr="0047734C" w:rsidSect="00624C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B11"/>
    <w:multiLevelType w:val="multilevel"/>
    <w:tmpl w:val="01B26E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5B1167"/>
    <w:multiLevelType w:val="multilevel"/>
    <w:tmpl w:val="96C477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D756659"/>
    <w:multiLevelType w:val="multilevel"/>
    <w:tmpl w:val="4BDEF7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A846AC2"/>
    <w:multiLevelType w:val="multilevel"/>
    <w:tmpl w:val="D360CA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8C7139A"/>
    <w:multiLevelType w:val="multilevel"/>
    <w:tmpl w:val="449694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B3941CF"/>
    <w:multiLevelType w:val="multilevel"/>
    <w:tmpl w:val="E260FF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0976961"/>
    <w:multiLevelType w:val="multilevel"/>
    <w:tmpl w:val="0246AE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B3F3C63"/>
    <w:multiLevelType w:val="multilevel"/>
    <w:tmpl w:val="BD70EC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EB30773"/>
    <w:multiLevelType w:val="hybridMultilevel"/>
    <w:tmpl w:val="900A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23577"/>
    <w:multiLevelType w:val="multilevel"/>
    <w:tmpl w:val="B36821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24C5F"/>
    <w:rsid w:val="0007360D"/>
    <w:rsid w:val="0047734C"/>
    <w:rsid w:val="00624C5F"/>
    <w:rsid w:val="00F4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24C5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624C5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624C5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624C5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624C5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624C5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24C5F"/>
  </w:style>
  <w:style w:type="paragraph" w:styleId="Title">
    <w:name w:val="Title"/>
    <w:basedOn w:val="normal0"/>
    <w:next w:val="normal0"/>
    <w:rsid w:val="00624C5F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624C5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6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6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diannesalerni" TargetMode="External"/><Relationship Id="rId13" Type="http://schemas.openxmlformats.org/officeDocument/2006/relationships/hyperlink" Target="http://www.scholastic.ca/bookfairs/images/2015_Spring/scripts/theeightday_script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DianneKSalerni" TargetMode="External"/><Relationship Id="rId12" Type="http://schemas.openxmlformats.org/officeDocument/2006/relationships/hyperlink" Target="http://diannesalerni.com/pdf/EighthDayTeachingGuide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ybrainonbooks.blogspot.com/2014/02/part-one-of-my-interview-with-diann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annesalerni.com/blog/" TargetMode="External"/><Relationship Id="rId11" Type="http://schemas.openxmlformats.org/officeDocument/2006/relationships/hyperlink" Target="http://www.amazon.com/Arthur-Knights-Round-Puffin-Classics/dp/0141321016/ref=sr_1_1?s=books&amp;ie=UTF8&amp;qid=1425154316&amp;sr=1-1&amp;keywords=king+arthur+and+the+knights+of+the+round+table" TargetMode="External"/><Relationship Id="rId5" Type="http://schemas.openxmlformats.org/officeDocument/2006/relationships/hyperlink" Target="http://diannesalerni.com/" TargetMode="External"/><Relationship Id="rId15" Type="http://schemas.openxmlformats.org/officeDocument/2006/relationships/hyperlink" Target="http://middlegrademafioso.blogspot.com/2014/02/marvelous-middle-grade-monday-eighth.htm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fitnessfinders.net/Clock-p/181-clock.htm" TargetMode="External"/><Relationship Id="rId14" Type="http://schemas.openxmlformats.org/officeDocument/2006/relationships/hyperlink" Target="http://secretelecartilor.blogspot.com/2014/07/interview-with-dianne-k-salerni-auth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</cp:lastModifiedBy>
  <cp:revision>3</cp:revision>
  <dcterms:created xsi:type="dcterms:W3CDTF">2015-06-22T00:33:00Z</dcterms:created>
  <dcterms:modified xsi:type="dcterms:W3CDTF">2015-06-22T00:47:00Z</dcterms:modified>
</cp:coreProperties>
</file>