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6D59" w14:textId="77777777" w:rsidR="0035450F" w:rsidRDefault="001B6994">
      <w:pPr>
        <w:pStyle w:val="Body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7AED6B9" wp14:editId="09706594">
            <wp:simplePos x="0" y="0"/>
            <wp:positionH relativeFrom="margin">
              <wp:posOffset>1807940</wp:posOffset>
            </wp:positionH>
            <wp:positionV relativeFrom="page">
              <wp:posOffset>355319</wp:posOffset>
            </wp:positionV>
            <wp:extent cx="2315020" cy="8130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color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20" cy="813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BCD742" w14:textId="77777777" w:rsidR="0035450F" w:rsidRDefault="001B6994">
      <w:pPr>
        <w:pStyle w:val="Body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Intellectual Freedom Scholarship Essay Information and Criteria</w:t>
      </w:r>
      <w:r>
        <w:rPr>
          <w:rFonts w:ascii="Georgia" w:hAnsi="Georgia"/>
          <w:sz w:val="24"/>
          <w:szCs w:val="24"/>
        </w:rPr>
        <w:t>:</w:t>
      </w:r>
    </w:p>
    <w:p w14:paraId="299AD658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41DBFD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FAME Intellectual Freedom Scholarship in the amount of $500 is awarded annually to a graduating senior from a high school. The award is designed to defray the cost of tuition or other college related expenses.</w:t>
      </w:r>
    </w:p>
    <w:p w14:paraId="74566F94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30368F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Criteria and Procedures:</w:t>
      </w:r>
    </w:p>
    <w:p w14:paraId="24DFA53A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2D26A74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Information will be distributed to school librarians in Florida high schools in</w:t>
      </w:r>
    </w:p>
    <w:p w14:paraId="4D4AA973" w14:textId="3E131D58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September. Only students </w:t>
      </w:r>
      <w:r w:rsidR="00410828">
        <w:rPr>
          <w:rFonts w:ascii="Georgia" w:hAnsi="Georgia"/>
          <w:sz w:val="24"/>
          <w:szCs w:val="24"/>
        </w:rPr>
        <w:t>whose</w:t>
      </w:r>
      <w:r>
        <w:rPr>
          <w:rFonts w:ascii="Georgia" w:hAnsi="Georgia"/>
          <w:sz w:val="24"/>
          <w:szCs w:val="24"/>
        </w:rPr>
        <w:t xml:space="preserve"> librarian is a member of FAME are eligible. Essays written by senior students will be submitted to the FAME Intellectual Freedom Committee by </w:t>
      </w:r>
      <w:r w:rsidR="00EE630F">
        <w:rPr>
          <w:rFonts w:ascii="Georgia" w:hAnsi="Georgia"/>
          <w:sz w:val="24"/>
          <w:szCs w:val="24"/>
        </w:rPr>
        <w:t>April</w:t>
      </w:r>
      <w:r>
        <w:rPr>
          <w:rFonts w:ascii="Georgia" w:hAnsi="Georgia"/>
          <w:sz w:val="24"/>
          <w:szCs w:val="24"/>
        </w:rPr>
        <w:t xml:space="preserve"> </w:t>
      </w:r>
      <w:r w:rsidR="00EE630F">
        <w:rPr>
          <w:rFonts w:ascii="Georgia" w:hAnsi="Georgia"/>
          <w:sz w:val="24"/>
          <w:szCs w:val="24"/>
        </w:rPr>
        <w:t>28th</w:t>
      </w:r>
      <w:r>
        <w:rPr>
          <w:rFonts w:ascii="Georgia" w:hAnsi="Georgia"/>
          <w:sz w:val="24"/>
          <w:szCs w:val="24"/>
        </w:rPr>
        <w:t>. Only one essay per county will be considered. There should be a county-wide call for applications in order</w:t>
      </w:r>
      <w:r w:rsidR="00410828">
        <w:rPr>
          <w:rFonts w:ascii="Georgia" w:hAnsi="Georgia"/>
          <w:sz w:val="24"/>
          <w:szCs w:val="24"/>
        </w:rPr>
        <w:t xml:space="preserve"> to submit one essay per county (i</w:t>
      </w:r>
      <w:r>
        <w:rPr>
          <w:rFonts w:ascii="Georgia" w:hAnsi="Georgia"/>
          <w:sz w:val="24"/>
          <w:szCs w:val="24"/>
        </w:rPr>
        <w:t>f more than one essay from a county is received, the county’s Intellectual Freedom (IF) Committee or County School Library Coordinator will select an essay for the FAME IF Committee to consider</w:t>
      </w:r>
      <w:r w:rsidR="00410828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. Winners will be notified by May </w:t>
      </w:r>
      <w:r w:rsidR="00EE630F">
        <w:rPr>
          <w:rFonts w:ascii="Georgia" w:hAnsi="Georgia"/>
          <w:sz w:val="24"/>
          <w:szCs w:val="24"/>
        </w:rPr>
        <w:t>25th</w:t>
      </w:r>
      <w:r>
        <w:rPr>
          <w:rFonts w:ascii="Georgia" w:hAnsi="Georgia"/>
          <w:sz w:val="24"/>
          <w:szCs w:val="24"/>
        </w:rPr>
        <w:t>.</w:t>
      </w:r>
    </w:p>
    <w:p w14:paraId="44537B4A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1ADAFE8" w14:textId="7E59894A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committee member will select the best paper based on the attached rubric and the following criteria:</w:t>
      </w:r>
    </w:p>
    <w:p w14:paraId="0F4231F3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982E282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Subject- “The Importance of Intellectual Freedom”</w:t>
      </w:r>
    </w:p>
    <w:p w14:paraId="2D388E03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Originality- the ability to synthesize factual information with original ideas</w:t>
      </w:r>
    </w:p>
    <w:p w14:paraId="6DACDB6F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Length- 1,000 words or less, double spaced</w:t>
      </w:r>
    </w:p>
    <w:p w14:paraId="1B6B2311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Format- MLA, with in-text citations and a works cited page</w:t>
      </w:r>
    </w:p>
    <w:p w14:paraId="782D12D2" w14:textId="77777777" w:rsidR="0035450F" w:rsidRDefault="001B6994">
      <w:pPr>
        <w:pStyle w:val="Default"/>
        <w:spacing w:after="100" w:line="28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Research- the ability to select and to analyze an important issue related to Intellectual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hAnsi="Georgia"/>
          <w:sz w:val="24"/>
          <w:szCs w:val="24"/>
          <w:lang w:val="nl-NL"/>
        </w:rPr>
        <w:t>Freedom</w:t>
      </w:r>
      <w:r>
        <w:rPr>
          <w:rFonts w:ascii="Georgia" w:hAnsi="Georgia"/>
          <w:sz w:val="24"/>
          <w:szCs w:val="24"/>
        </w:rPr>
        <w:t xml:space="preserve">, use appropriate sources, organize ideas logically, and express them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effectively</w:t>
      </w:r>
    </w:p>
    <w:p w14:paraId="743805B6" w14:textId="77777777" w:rsidR="0035450F" w:rsidRDefault="001B6994">
      <w:pPr>
        <w:pStyle w:val="Default"/>
        <w:spacing w:after="100" w:line="288" w:lineRule="auto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hAnsi="Lucida Grande"/>
          <w:sz w:val="24"/>
          <w:szCs w:val="24"/>
        </w:rPr>
        <w:t>▶︎</w:t>
      </w:r>
      <w:r>
        <w:rPr>
          <w:rFonts w:ascii="Georgia" w:hAnsi="Georgia"/>
          <w:sz w:val="24"/>
          <w:szCs w:val="24"/>
        </w:rPr>
        <w:t>Note: No student’s name or the name of your school should be included in the body of the essay.</w:t>
      </w:r>
    </w:p>
    <w:p w14:paraId="24400809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478110EB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Submission Information</w:t>
      </w:r>
      <w:r>
        <w:rPr>
          <w:rFonts w:ascii="Georgia" w:hAnsi="Georgia"/>
          <w:sz w:val="24"/>
          <w:szCs w:val="24"/>
        </w:rPr>
        <w:t>:</w:t>
      </w:r>
    </w:p>
    <w:p w14:paraId="3D72E46F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BB240BA" w14:textId="78348096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Entries must be submitted on or before the deadline of </w:t>
      </w:r>
      <w:r w:rsidR="00EE630F">
        <w:rPr>
          <w:rFonts w:ascii="Georgia" w:hAnsi="Georgia"/>
          <w:sz w:val="24"/>
          <w:szCs w:val="24"/>
        </w:rPr>
        <w:t>April</w:t>
      </w:r>
      <w:r>
        <w:rPr>
          <w:rFonts w:ascii="Georgia" w:hAnsi="Georgia"/>
          <w:sz w:val="24"/>
          <w:szCs w:val="24"/>
        </w:rPr>
        <w:t xml:space="preserve"> </w:t>
      </w:r>
      <w:r w:rsidR="00EE630F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8. Please send 2 </w:t>
      </w:r>
      <w:r>
        <w:rPr>
          <w:rFonts w:ascii="Georgia" w:hAnsi="Georgia"/>
          <w:sz w:val="24"/>
          <w:szCs w:val="24"/>
          <w:lang w:val="fr-FR"/>
        </w:rPr>
        <w:t>document files</w:t>
      </w:r>
      <w:r>
        <w:rPr>
          <w:rFonts w:ascii="Georgia" w:hAnsi="Georgia"/>
          <w:sz w:val="24"/>
          <w:szCs w:val="24"/>
        </w:rPr>
        <w:t xml:space="preserve"> with </w:t>
      </w:r>
      <w:r>
        <w:rPr>
          <w:rFonts w:ascii="Georgia" w:hAnsi="Georgia"/>
          <w:sz w:val="24"/>
          <w:szCs w:val="24"/>
          <w:lang w:val="de-DE"/>
        </w:rPr>
        <w:t>“</w:t>
      </w:r>
      <w:r w:rsidR="00EE630F">
        <w:rPr>
          <w:rFonts w:ascii="Georgia" w:hAnsi="Georgia"/>
          <w:sz w:val="24"/>
          <w:szCs w:val="24"/>
        </w:rPr>
        <w:t>IF 2017</w:t>
      </w:r>
      <w:r>
        <w:rPr>
          <w:rFonts w:ascii="Georgia" w:hAnsi="Georgia"/>
          <w:sz w:val="24"/>
          <w:szCs w:val="24"/>
        </w:rPr>
        <w:t xml:space="preserve"> Statement of Intent” AND </w:t>
      </w:r>
      <w:r>
        <w:rPr>
          <w:rFonts w:ascii="Georgia" w:hAnsi="Georgia"/>
          <w:sz w:val="24"/>
          <w:szCs w:val="24"/>
          <w:lang w:val="de-DE"/>
        </w:rPr>
        <w:t>“</w:t>
      </w:r>
      <w:r w:rsidR="00EE630F">
        <w:rPr>
          <w:rFonts w:ascii="Georgia" w:hAnsi="Georgia"/>
          <w:sz w:val="24"/>
          <w:szCs w:val="24"/>
          <w:lang w:val="fr-FR"/>
        </w:rPr>
        <w:t>IF 2017</w:t>
      </w:r>
      <w:r>
        <w:rPr>
          <w:rFonts w:ascii="Georgia" w:hAnsi="Georgia"/>
          <w:sz w:val="24"/>
          <w:szCs w:val="24"/>
          <w:lang w:val="fr-FR"/>
        </w:rPr>
        <w:t xml:space="preserve"> Essay</w:t>
      </w:r>
      <w:r>
        <w:rPr>
          <w:rFonts w:ascii="Georgia" w:hAnsi="Georgia"/>
          <w:sz w:val="24"/>
          <w:szCs w:val="24"/>
        </w:rPr>
        <w:t xml:space="preserve">” on the file </w:t>
      </w:r>
      <w:r>
        <w:rPr>
          <w:rFonts w:ascii="Georgia" w:hAnsi="Georgia"/>
          <w:sz w:val="24"/>
          <w:szCs w:val="24"/>
          <w:lang w:val="de-DE"/>
        </w:rPr>
        <w:t xml:space="preserve">attachment </w:t>
      </w:r>
      <w:r>
        <w:rPr>
          <w:rFonts w:ascii="Georgia" w:hAnsi="Georgia"/>
          <w:sz w:val="24"/>
          <w:szCs w:val="24"/>
        </w:rPr>
        <w:t>– NO PDF files please.</w:t>
      </w:r>
    </w:p>
    <w:p w14:paraId="006A0793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EB14A5F" w14:textId="1135E81E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Applicants may use, but </w:t>
      </w:r>
      <w:r w:rsidR="00EE630F">
        <w:rPr>
          <w:rFonts w:ascii="Georgia" w:hAnsi="Georgia"/>
          <w:sz w:val="24"/>
          <w:szCs w:val="24"/>
        </w:rPr>
        <w:t xml:space="preserve">are </w:t>
      </w:r>
      <w:r>
        <w:rPr>
          <w:rFonts w:ascii="Georgia" w:hAnsi="Georgia"/>
          <w:sz w:val="24"/>
          <w:szCs w:val="24"/>
        </w:rPr>
        <w:t>not limited to, resources found on the FAME website (www.famemediaed.org)</w:t>
      </w:r>
    </w:p>
    <w:p w14:paraId="727F12A6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0FFB675D" w14:textId="5BFF44B5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Submit the following Statement of Intent page to </w:t>
      </w:r>
      <w:proofErr w:type="gramStart"/>
      <w:r w:rsidR="00EE630F">
        <w:rPr>
          <w:rFonts w:ascii="Georgia" w:hAnsi="Georgia"/>
          <w:sz w:val="24"/>
          <w:szCs w:val="24"/>
          <w:lang w:val="fr-FR"/>
        </w:rPr>
        <w:t>reckenwalds</w:t>
      </w:r>
      <w:r>
        <w:rPr>
          <w:rFonts w:ascii="Georgia" w:hAnsi="Georgia"/>
          <w:sz w:val="24"/>
          <w:szCs w:val="24"/>
          <w:lang w:val="fr-FR"/>
        </w:rPr>
        <w:t>@</w:t>
      </w:r>
      <w:r w:rsidR="00EE630F">
        <w:rPr>
          <w:rFonts w:ascii="Georgia" w:hAnsi="Georgia"/>
          <w:sz w:val="24"/>
          <w:szCs w:val="24"/>
          <w:lang w:val="fr-FR"/>
        </w:rPr>
        <w:t>flaglerschools.com</w:t>
      </w:r>
      <w:bookmarkStart w:id="0" w:name="_GoBack"/>
      <w:bookmarkEnd w:id="0"/>
      <w:r>
        <w:rPr>
          <w:rFonts w:ascii="Georgia" w:hAnsi="Georgia"/>
          <w:sz w:val="24"/>
          <w:szCs w:val="24"/>
          <w:lang w:val="fr-FR"/>
        </w:rPr>
        <w:t xml:space="preserve"> :</w:t>
      </w:r>
      <w:proofErr w:type="gramEnd"/>
    </w:p>
    <w:p w14:paraId="3AB91468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950A768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6332183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02998B8A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78AE4A7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Statement of Intent</w:t>
      </w:r>
    </w:p>
    <w:p w14:paraId="0672CB5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FAME Intellectual Freedom Scholarship Essay</w:t>
      </w:r>
    </w:p>
    <w:p w14:paraId="7CF08074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17CE1E5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1EF2DC7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</w:t>
      </w:r>
    </w:p>
    <w:p w14:paraId="6601A07E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776EFFE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8E1C487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Name:</w:t>
      </w:r>
    </w:p>
    <w:p w14:paraId="683D6667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168E64D2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FBE993D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7F5A7AC" wp14:editId="662E4135">
            <wp:simplePos x="0" y="0"/>
            <wp:positionH relativeFrom="page">
              <wp:posOffset>2910078</wp:posOffset>
            </wp:positionH>
            <wp:positionV relativeFrom="page">
              <wp:posOffset>390071</wp:posOffset>
            </wp:positionV>
            <wp:extent cx="1952244" cy="68566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AMEcolor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44" cy="685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 Address:</w:t>
      </w:r>
    </w:p>
    <w:p w14:paraId="7E09A7E7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37B34BD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8A31F30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County:</w:t>
      </w:r>
    </w:p>
    <w:p w14:paraId="64F036D2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E7413F1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62DF5D7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Librarian’s full name (he or she must be a FAME member):</w:t>
      </w:r>
    </w:p>
    <w:p w14:paraId="5C3D2B85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1BB753E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F8DA2E3" w14:textId="77777777" w:rsidR="0035450F" w:rsidRDefault="001B6994">
      <w:pPr>
        <w:pStyle w:val="Default"/>
      </w:pPr>
      <w:r>
        <w:rPr>
          <w:rFonts w:ascii="Georgia" w:hAnsi="Georgia"/>
          <w:sz w:val="24"/>
          <w:szCs w:val="24"/>
        </w:rPr>
        <w:t>Essay Title:</w:t>
      </w:r>
    </w:p>
    <w:sectPr w:rsidR="0035450F"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55C7A" w14:textId="77777777" w:rsidR="00765C48" w:rsidRDefault="001B6994">
      <w:r>
        <w:separator/>
      </w:r>
    </w:p>
  </w:endnote>
  <w:endnote w:type="continuationSeparator" w:id="0">
    <w:p w14:paraId="6436C798" w14:textId="77777777" w:rsidR="00765C48" w:rsidRDefault="001B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7249" w14:textId="77777777" w:rsidR="00765C48" w:rsidRDefault="001B6994">
      <w:r>
        <w:separator/>
      </w:r>
    </w:p>
  </w:footnote>
  <w:footnote w:type="continuationSeparator" w:id="0">
    <w:p w14:paraId="3C1840D9" w14:textId="77777777" w:rsidR="00765C48" w:rsidRDefault="001B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450F"/>
    <w:rsid w:val="001B6994"/>
    <w:rsid w:val="0035450F"/>
    <w:rsid w:val="00410828"/>
    <w:rsid w:val="00765C48"/>
    <w:rsid w:val="00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C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Reckenwald Sarah</cp:lastModifiedBy>
  <cp:revision>2</cp:revision>
  <dcterms:created xsi:type="dcterms:W3CDTF">2017-03-20T16:21:00Z</dcterms:created>
  <dcterms:modified xsi:type="dcterms:W3CDTF">2017-03-20T16:21:00Z</dcterms:modified>
</cp:coreProperties>
</file>