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BE5F1" w:themeColor="accent1" w:themeTint="33"/>
  <w:body>
    <w:p w14:paraId="7DCB06B4" w14:textId="77777777" w:rsidR="00BA188A" w:rsidRPr="00D8358E" w:rsidRDefault="00BA188A" w:rsidP="002B62A9">
      <w:pPr>
        <w:pStyle w:val="NoSpacing"/>
        <w:rPr>
          <w:rFonts w:ascii="Times New Roman" w:eastAsia="Times New Roman" w:hAnsi="Times New Roman"/>
          <w:color w:val="030A13"/>
          <w:sz w:val="24"/>
          <w:szCs w:val="24"/>
        </w:rPr>
      </w:pPr>
      <w:bookmarkStart w:id="0" w:name="_GoBack"/>
      <w:bookmarkEnd w:id="0"/>
      <w:r w:rsidRPr="00D8358E">
        <w:rPr>
          <w:rFonts w:ascii="Times New Roman" w:eastAsia="Times New Roman" w:hAnsi="Times New Roman"/>
          <w:color w:val="030A13"/>
          <w:sz w:val="24"/>
          <w:szCs w:val="24"/>
        </w:rPr>
        <w:t xml:space="preserve">Dear Chief State School </w:t>
      </w:r>
      <w:r w:rsidR="007637A9">
        <w:rPr>
          <w:rFonts w:ascii="Times New Roman" w:eastAsia="Times New Roman" w:hAnsi="Times New Roman"/>
          <w:color w:val="030A13"/>
          <w:sz w:val="24"/>
          <w:szCs w:val="24"/>
        </w:rPr>
        <w:t>Officers</w:t>
      </w:r>
      <w:r w:rsidR="009B6E85">
        <w:rPr>
          <w:rFonts w:ascii="Times New Roman" w:eastAsia="Times New Roman" w:hAnsi="Times New Roman"/>
          <w:color w:val="030A13"/>
          <w:sz w:val="24"/>
          <w:szCs w:val="24"/>
        </w:rPr>
        <w:t>,</w:t>
      </w:r>
      <w:r w:rsidR="00FC3EBC" w:rsidRPr="00D8358E">
        <w:rPr>
          <w:rFonts w:ascii="Times New Roman" w:eastAsia="Times New Roman" w:hAnsi="Times New Roman"/>
          <w:color w:val="030A13"/>
          <w:sz w:val="24"/>
          <w:szCs w:val="24"/>
        </w:rPr>
        <w:t xml:space="preserve"> </w:t>
      </w:r>
      <w:r w:rsidR="007637A9">
        <w:rPr>
          <w:rFonts w:ascii="Times New Roman" w:eastAsia="Times New Roman" w:hAnsi="Times New Roman"/>
          <w:color w:val="030A13"/>
          <w:sz w:val="24"/>
          <w:szCs w:val="24"/>
        </w:rPr>
        <w:t>State Higher Education Executive Officers</w:t>
      </w:r>
      <w:r w:rsidR="009B6E85">
        <w:rPr>
          <w:rFonts w:ascii="Times New Roman" w:eastAsia="Times New Roman" w:hAnsi="Times New Roman"/>
          <w:color w:val="030A13"/>
          <w:sz w:val="24"/>
          <w:szCs w:val="24"/>
        </w:rPr>
        <w:t xml:space="preserve">, and Leaders of </w:t>
      </w:r>
      <w:r w:rsidR="00295734">
        <w:rPr>
          <w:rFonts w:ascii="Times New Roman" w:eastAsia="Times New Roman" w:hAnsi="Times New Roman"/>
          <w:color w:val="030A13"/>
          <w:sz w:val="24"/>
          <w:szCs w:val="24"/>
        </w:rPr>
        <w:t xml:space="preserve">Institutions of </w:t>
      </w:r>
      <w:r w:rsidR="009B6E85">
        <w:rPr>
          <w:rFonts w:ascii="Times New Roman" w:eastAsia="Times New Roman" w:hAnsi="Times New Roman"/>
          <w:color w:val="030A13"/>
          <w:sz w:val="24"/>
          <w:szCs w:val="24"/>
        </w:rPr>
        <w:t>Higher Education</w:t>
      </w:r>
      <w:r w:rsidR="00184572">
        <w:rPr>
          <w:rFonts w:ascii="Times New Roman" w:eastAsia="Times New Roman" w:hAnsi="Times New Roman"/>
          <w:color w:val="030A13"/>
          <w:sz w:val="24"/>
          <w:szCs w:val="24"/>
        </w:rPr>
        <w:t xml:space="preserve"> (IHEs)</w:t>
      </w:r>
      <w:r w:rsidRPr="00D8358E">
        <w:rPr>
          <w:rFonts w:ascii="Times New Roman" w:eastAsia="Times New Roman" w:hAnsi="Times New Roman"/>
          <w:color w:val="030A13"/>
          <w:sz w:val="24"/>
          <w:szCs w:val="24"/>
        </w:rPr>
        <w:t>:</w:t>
      </w:r>
    </w:p>
    <w:p w14:paraId="70CD2963" w14:textId="77777777" w:rsidR="00D8358E" w:rsidRDefault="00D8358E" w:rsidP="002B62A9">
      <w:pPr>
        <w:pStyle w:val="NoSpacing"/>
        <w:rPr>
          <w:rFonts w:ascii="Times New Roman" w:eastAsia="Times New Roman" w:hAnsi="Times New Roman"/>
          <w:color w:val="030A13"/>
          <w:sz w:val="24"/>
          <w:szCs w:val="24"/>
        </w:rPr>
      </w:pPr>
    </w:p>
    <w:p w14:paraId="09B9C0DE" w14:textId="77777777" w:rsidR="00D4333B" w:rsidRDefault="00F61648" w:rsidP="002B62A9">
      <w:pPr>
        <w:pStyle w:val="NoSpacing"/>
        <w:rPr>
          <w:rFonts w:ascii="Times New Roman" w:eastAsia="Times New Roman" w:hAnsi="Times New Roman"/>
          <w:color w:val="030A13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</w:t>
      </w:r>
      <w:r w:rsidR="001877BC">
        <w:rPr>
          <w:rFonts w:ascii="Times New Roman" w:eastAsia="Times New Roman" w:hAnsi="Times New Roman"/>
          <w:sz w:val="24"/>
          <w:szCs w:val="24"/>
        </w:rPr>
        <w:t xml:space="preserve">he </w:t>
      </w:r>
      <w:r w:rsidR="00D4333B" w:rsidRPr="001C4FD6">
        <w:rPr>
          <w:rFonts w:ascii="Times New Roman" w:hAnsi="Times New Roman"/>
          <w:i/>
          <w:sz w:val="24"/>
        </w:rPr>
        <w:t>Bipartisan Budget Act of 2018</w:t>
      </w:r>
      <w:r>
        <w:rPr>
          <w:rFonts w:ascii="Times New Roman" w:hAnsi="Times New Roman"/>
          <w:sz w:val="24"/>
        </w:rPr>
        <w:t>, signed into law by President Trump</w:t>
      </w:r>
      <w:r w:rsidR="00D4333B" w:rsidRPr="00E77348">
        <w:rPr>
          <w:rFonts w:ascii="Times New Roman" w:eastAsia="Times New Roman" w:hAnsi="Times New Roman"/>
          <w:sz w:val="24"/>
          <w:szCs w:val="24"/>
        </w:rPr>
        <w:t xml:space="preserve"> on February 9</w:t>
      </w:r>
      <w:r w:rsidR="00E77348">
        <w:rPr>
          <w:rFonts w:ascii="Times New Roman" w:eastAsia="Times New Roman" w:hAnsi="Times New Roman"/>
          <w:sz w:val="24"/>
          <w:szCs w:val="24"/>
        </w:rPr>
        <w:t>, 2018</w:t>
      </w:r>
      <w:r w:rsidR="001877BC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included significant new </w:t>
      </w:r>
      <w:r w:rsidR="001877BC">
        <w:rPr>
          <w:rFonts w:ascii="Times New Roman" w:eastAsia="Times New Roman" w:hAnsi="Times New Roman"/>
          <w:sz w:val="24"/>
          <w:szCs w:val="24"/>
        </w:rPr>
        <w:t xml:space="preserve">funding to support disaster relief. </w:t>
      </w:r>
      <w:r w:rsidR="00173D08">
        <w:rPr>
          <w:rFonts w:ascii="Times New Roman" w:eastAsia="Times New Roman" w:hAnsi="Times New Roman"/>
          <w:sz w:val="24"/>
          <w:szCs w:val="24"/>
        </w:rPr>
        <w:t xml:space="preserve"> </w:t>
      </w:r>
      <w:r w:rsidR="0074370C">
        <w:rPr>
          <w:rFonts w:ascii="Times New Roman" w:eastAsia="Times New Roman" w:hAnsi="Times New Roman"/>
          <w:sz w:val="24"/>
          <w:szCs w:val="24"/>
        </w:rPr>
        <w:t xml:space="preserve">The </w:t>
      </w:r>
      <w:r w:rsidR="009C7FE0">
        <w:rPr>
          <w:rFonts w:ascii="Times New Roman" w:eastAsia="Times New Roman" w:hAnsi="Times New Roman"/>
          <w:sz w:val="24"/>
          <w:szCs w:val="24"/>
        </w:rPr>
        <w:t xml:space="preserve">U.S. </w:t>
      </w:r>
      <w:r w:rsidR="0074370C">
        <w:rPr>
          <w:rFonts w:ascii="Times New Roman" w:eastAsia="Times New Roman" w:hAnsi="Times New Roman"/>
          <w:sz w:val="24"/>
          <w:szCs w:val="24"/>
        </w:rPr>
        <w:t xml:space="preserve">Department </w:t>
      </w:r>
      <w:r w:rsidR="009C7FE0">
        <w:rPr>
          <w:rFonts w:ascii="Times New Roman" w:eastAsia="Times New Roman" w:hAnsi="Times New Roman"/>
          <w:sz w:val="24"/>
          <w:szCs w:val="24"/>
        </w:rPr>
        <w:t xml:space="preserve">of Education (Department) </w:t>
      </w:r>
      <w:r w:rsidR="0074370C">
        <w:rPr>
          <w:rFonts w:ascii="Times New Roman" w:eastAsia="Times New Roman" w:hAnsi="Times New Roman"/>
          <w:sz w:val="24"/>
          <w:szCs w:val="24"/>
        </w:rPr>
        <w:t>will award</w:t>
      </w:r>
      <w:r w:rsidR="003F1F1E" w:rsidRPr="00E77348">
        <w:rPr>
          <w:rFonts w:ascii="Times New Roman" w:eastAsia="Times New Roman" w:hAnsi="Times New Roman"/>
          <w:sz w:val="24"/>
          <w:szCs w:val="24"/>
        </w:rPr>
        <w:t xml:space="preserve"> </w:t>
      </w:r>
      <w:r w:rsidR="00295734">
        <w:rPr>
          <w:rFonts w:ascii="Times New Roman" w:eastAsia="Times New Roman" w:hAnsi="Times New Roman"/>
          <w:sz w:val="24"/>
          <w:szCs w:val="24"/>
        </w:rPr>
        <w:t xml:space="preserve">up to </w:t>
      </w:r>
      <w:r w:rsidR="00E2630D" w:rsidRPr="00E77348">
        <w:rPr>
          <w:rFonts w:ascii="Times New Roman" w:eastAsia="Times New Roman" w:hAnsi="Times New Roman"/>
          <w:sz w:val="24"/>
          <w:szCs w:val="24"/>
        </w:rPr>
        <w:t xml:space="preserve">$2.7 billion to assist K-12 </w:t>
      </w:r>
      <w:r>
        <w:rPr>
          <w:rFonts w:ascii="Times New Roman" w:eastAsia="Times New Roman" w:hAnsi="Times New Roman"/>
          <w:sz w:val="24"/>
          <w:szCs w:val="24"/>
        </w:rPr>
        <w:t xml:space="preserve">schools and </w:t>
      </w:r>
      <w:r w:rsidR="00E2630D" w:rsidRPr="00E77348">
        <w:rPr>
          <w:rFonts w:ascii="Times New Roman" w:eastAsia="Times New Roman" w:hAnsi="Times New Roman"/>
          <w:sz w:val="24"/>
          <w:szCs w:val="24"/>
        </w:rPr>
        <w:t xml:space="preserve">school districts </w:t>
      </w:r>
      <w:r w:rsidR="001E169B">
        <w:rPr>
          <w:rFonts w:ascii="Times New Roman" w:eastAsia="Times New Roman" w:hAnsi="Times New Roman"/>
          <w:sz w:val="24"/>
          <w:szCs w:val="24"/>
        </w:rPr>
        <w:t>and</w:t>
      </w:r>
      <w:r w:rsidR="0002736F">
        <w:rPr>
          <w:rFonts w:ascii="Times New Roman" w:eastAsia="Times New Roman" w:hAnsi="Times New Roman"/>
          <w:sz w:val="24"/>
          <w:szCs w:val="24"/>
        </w:rPr>
        <w:t xml:space="preserve"> </w:t>
      </w:r>
      <w:r w:rsidR="00E2630D" w:rsidRPr="00E77348">
        <w:rPr>
          <w:rFonts w:ascii="Times New Roman" w:eastAsia="Times New Roman" w:hAnsi="Times New Roman"/>
          <w:sz w:val="24"/>
          <w:szCs w:val="24"/>
        </w:rPr>
        <w:t>i</w:t>
      </w:r>
      <w:r w:rsidR="00E2630D" w:rsidRPr="00E77348">
        <w:rPr>
          <w:rFonts w:ascii="Times New Roman" w:hAnsi="Times New Roman"/>
          <w:sz w:val="24"/>
          <w:szCs w:val="24"/>
        </w:rPr>
        <w:t xml:space="preserve">nstitutions of higher education (IHEs) in meeting the educational needs of students affected by </w:t>
      </w:r>
      <w:r w:rsidR="00E2630D" w:rsidRPr="00E77348">
        <w:rPr>
          <w:rFonts w:ascii="Times New Roman" w:eastAsia="Times New Roman" w:hAnsi="Times New Roman"/>
          <w:sz w:val="24"/>
          <w:szCs w:val="24"/>
        </w:rPr>
        <w:t xml:space="preserve">Hurricanes Harvey, Irma and Maria and the 2017 California wildfires. </w:t>
      </w:r>
      <w:r w:rsidR="00173D08">
        <w:rPr>
          <w:rFonts w:ascii="Times New Roman" w:eastAsia="Times New Roman" w:hAnsi="Times New Roman"/>
          <w:sz w:val="24"/>
          <w:szCs w:val="24"/>
        </w:rPr>
        <w:t xml:space="preserve"> </w:t>
      </w:r>
      <w:r w:rsidR="008213B6">
        <w:rPr>
          <w:rFonts w:ascii="Times New Roman" w:eastAsia="Times New Roman" w:hAnsi="Times New Roman"/>
          <w:sz w:val="24"/>
          <w:szCs w:val="24"/>
        </w:rPr>
        <w:t>T</w:t>
      </w:r>
      <w:r w:rsidR="00295734">
        <w:rPr>
          <w:rFonts w:ascii="Times New Roman" w:eastAsia="Times New Roman" w:hAnsi="Times New Roman"/>
          <w:sz w:val="24"/>
          <w:szCs w:val="24"/>
        </w:rPr>
        <w:t>his</w:t>
      </w:r>
      <w:r w:rsidR="006B6B29">
        <w:rPr>
          <w:rFonts w:ascii="Times New Roman" w:eastAsia="Times New Roman" w:hAnsi="Times New Roman"/>
          <w:sz w:val="24"/>
          <w:szCs w:val="24"/>
        </w:rPr>
        <w:t xml:space="preserve"> </w:t>
      </w:r>
      <w:r w:rsidR="00E61792">
        <w:rPr>
          <w:rFonts w:ascii="Times New Roman" w:eastAsia="Times New Roman" w:hAnsi="Times New Roman"/>
          <w:sz w:val="24"/>
          <w:szCs w:val="24"/>
        </w:rPr>
        <w:t>disaster assistance</w:t>
      </w:r>
      <w:r w:rsidR="0074370C">
        <w:rPr>
          <w:rFonts w:ascii="Times New Roman" w:eastAsia="Times New Roman" w:hAnsi="Times New Roman"/>
          <w:sz w:val="24"/>
          <w:szCs w:val="24"/>
        </w:rPr>
        <w:t xml:space="preserve"> </w:t>
      </w:r>
      <w:r w:rsidR="00B466F2">
        <w:rPr>
          <w:rFonts w:ascii="Times New Roman" w:eastAsia="Times New Roman" w:hAnsi="Times New Roman"/>
          <w:color w:val="030A13"/>
          <w:sz w:val="24"/>
          <w:szCs w:val="24"/>
        </w:rPr>
        <w:t>will</w:t>
      </w:r>
      <w:r w:rsidR="00D4333B" w:rsidRPr="00E77348">
        <w:rPr>
          <w:rFonts w:ascii="Times New Roman" w:eastAsia="Times New Roman" w:hAnsi="Times New Roman"/>
          <w:color w:val="030A13"/>
          <w:sz w:val="24"/>
          <w:szCs w:val="24"/>
        </w:rPr>
        <w:t xml:space="preserve"> help </w:t>
      </w:r>
      <w:r w:rsidR="0074370C" w:rsidRPr="00B213D8">
        <w:rPr>
          <w:rFonts w:ascii="Times New Roman" w:eastAsia="Times New Roman" w:hAnsi="Times New Roman"/>
          <w:color w:val="030A13"/>
          <w:sz w:val="24"/>
          <w:szCs w:val="24"/>
        </w:rPr>
        <w:t>schools,</w:t>
      </w:r>
      <w:r w:rsidR="0074370C">
        <w:rPr>
          <w:rFonts w:ascii="Times New Roman" w:eastAsia="Times New Roman" w:hAnsi="Times New Roman"/>
          <w:color w:val="030A13"/>
          <w:sz w:val="24"/>
          <w:szCs w:val="24"/>
        </w:rPr>
        <w:t xml:space="preserve"> school districts and </w:t>
      </w:r>
      <w:r w:rsidR="00B466F2">
        <w:rPr>
          <w:rFonts w:ascii="Times New Roman" w:eastAsia="Times New Roman" w:hAnsi="Times New Roman"/>
          <w:color w:val="030A13"/>
          <w:sz w:val="24"/>
          <w:szCs w:val="24"/>
        </w:rPr>
        <w:t>IHEs</w:t>
      </w:r>
      <w:r w:rsidR="00B466F2" w:rsidRPr="00E77348">
        <w:rPr>
          <w:rFonts w:ascii="Times New Roman" w:eastAsia="Times New Roman" w:hAnsi="Times New Roman"/>
          <w:color w:val="030A13"/>
          <w:sz w:val="24"/>
          <w:szCs w:val="24"/>
        </w:rPr>
        <w:t xml:space="preserve"> </w:t>
      </w:r>
      <w:r w:rsidR="00D4333B" w:rsidRPr="00E77348">
        <w:rPr>
          <w:rFonts w:ascii="Times New Roman" w:eastAsia="Times New Roman" w:hAnsi="Times New Roman"/>
          <w:color w:val="030A13"/>
          <w:sz w:val="24"/>
          <w:szCs w:val="24"/>
        </w:rPr>
        <w:t>return to their full capabilities as quickly and effectively as possible.</w:t>
      </w:r>
    </w:p>
    <w:p w14:paraId="3628A88A" w14:textId="77777777" w:rsidR="00E77348" w:rsidRPr="00E77348" w:rsidRDefault="00E77348" w:rsidP="002B62A9">
      <w:pPr>
        <w:pStyle w:val="NoSpacing"/>
        <w:rPr>
          <w:rFonts w:ascii="Times New Roman" w:eastAsia="Times New Roman" w:hAnsi="Times New Roman"/>
          <w:color w:val="030A13"/>
          <w:sz w:val="24"/>
          <w:szCs w:val="24"/>
        </w:rPr>
      </w:pPr>
    </w:p>
    <w:p w14:paraId="50D69032" w14:textId="77777777" w:rsidR="00D4333B" w:rsidRDefault="00D4333B" w:rsidP="000B3277">
      <w:pPr>
        <w:pStyle w:val="NoSpacing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77348">
        <w:rPr>
          <w:rFonts w:ascii="Times New Roman" w:eastAsia="Times New Roman" w:hAnsi="Times New Roman"/>
          <w:color w:val="030A13"/>
          <w:sz w:val="24"/>
          <w:szCs w:val="24"/>
        </w:rPr>
        <w:t>More specific information, including application details</w:t>
      </w:r>
      <w:r w:rsidR="000B3277">
        <w:rPr>
          <w:rFonts w:ascii="Times New Roman" w:eastAsia="Times New Roman" w:hAnsi="Times New Roman"/>
          <w:color w:val="030A13"/>
          <w:sz w:val="24"/>
          <w:szCs w:val="24"/>
        </w:rPr>
        <w:t xml:space="preserve"> </w:t>
      </w:r>
      <w:r w:rsidRPr="00E77348">
        <w:rPr>
          <w:rFonts w:ascii="Times New Roman" w:eastAsia="Times New Roman" w:hAnsi="Times New Roman"/>
          <w:color w:val="030A13"/>
          <w:sz w:val="24"/>
          <w:szCs w:val="24"/>
        </w:rPr>
        <w:t>and other relevant provisions of the legislation</w:t>
      </w:r>
      <w:r w:rsidR="002565D8">
        <w:rPr>
          <w:rFonts w:ascii="Times New Roman" w:eastAsia="Times New Roman" w:hAnsi="Times New Roman"/>
          <w:color w:val="030A13"/>
          <w:sz w:val="24"/>
          <w:szCs w:val="24"/>
        </w:rPr>
        <w:t>,</w:t>
      </w:r>
      <w:r w:rsidRPr="00E77348">
        <w:rPr>
          <w:rFonts w:ascii="Times New Roman" w:eastAsia="Times New Roman" w:hAnsi="Times New Roman"/>
          <w:color w:val="030A13"/>
          <w:sz w:val="24"/>
          <w:szCs w:val="24"/>
        </w:rPr>
        <w:t xml:space="preserve"> will be </w:t>
      </w:r>
      <w:r w:rsidR="001E169B">
        <w:rPr>
          <w:rFonts w:ascii="Times New Roman" w:eastAsia="Times New Roman" w:hAnsi="Times New Roman"/>
          <w:color w:val="030A13"/>
          <w:sz w:val="24"/>
          <w:szCs w:val="24"/>
        </w:rPr>
        <w:t>shared</w:t>
      </w:r>
      <w:r w:rsidR="0002736F">
        <w:rPr>
          <w:rFonts w:ascii="Times New Roman" w:eastAsia="Times New Roman" w:hAnsi="Times New Roman"/>
          <w:color w:val="030A13"/>
          <w:sz w:val="24"/>
          <w:szCs w:val="24"/>
        </w:rPr>
        <w:t xml:space="preserve"> </w:t>
      </w:r>
      <w:r w:rsidR="001E169B">
        <w:rPr>
          <w:rFonts w:ascii="Times New Roman" w:eastAsia="Times New Roman" w:hAnsi="Times New Roman"/>
          <w:color w:val="030A13"/>
          <w:sz w:val="24"/>
          <w:szCs w:val="24"/>
        </w:rPr>
        <w:t>with</w:t>
      </w:r>
      <w:r w:rsidRPr="00E77348">
        <w:rPr>
          <w:rFonts w:ascii="Times New Roman" w:eastAsia="Times New Roman" w:hAnsi="Times New Roman"/>
          <w:color w:val="030A13"/>
          <w:sz w:val="24"/>
          <w:szCs w:val="24"/>
        </w:rPr>
        <w:t xml:space="preserve"> </w:t>
      </w:r>
      <w:r w:rsidR="000B3277">
        <w:rPr>
          <w:rFonts w:ascii="Times New Roman" w:eastAsia="Times New Roman" w:hAnsi="Times New Roman"/>
          <w:color w:val="030A13"/>
          <w:sz w:val="24"/>
          <w:szCs w:val="24"/>
        </w:rPr>
        <w:t xml:space="preserve">you </w:t>
      </w:r>
      <w:r w:rsidRPr="00E77348">
        <w:rPr>
          <w:rFonts w:ascii="Times New Roman" w:eastAsia="Times New Roman" w:hAnsi="Times New Roman"/>
          <w:color w:val="030A13"/>
          <w:sz w:val="24"/>
          <w:szCs w:val="24"/>
        </w:rPr>
        <w:t>in the near future.</w:t>
      </w:r>
      <w:r w:rsidR="00E77348">
        <w:rPr>
          <w:rFonts w:ascii="Times New Roman" w:eastAsia="Times New Roman" w:hAnsi="Times New Roman"/>
          <w:color w:val="030A13"/>
          <w:sz w:val="24"/>
          <w:szCs w:val="24"/>
        </w:rPr>
        <w:t xml:space="preserve"> </w:t>
      </w:r>
      <w:r w:rsidR="004142A0">
        <w:rPr>
          <w:rFonts w:ascii="Times New Roman" w:eastAsia="Times New Roman" w:hAnsi="Times New Roman"/>
          <w:color w:val="030A13"/>
          <w:sz w:val="24"/>
          <w:szCs w:val="24"/>
        </w:rPr>
        <w:t xml:space="preserve"> </w:t>
      </w:r>
      <w:r w:rsidRPr="00E77348">
        <w:rPr>
          <w:rFonts w:ascii="Times New Roman" w:eastAsia="Times New Roman" w:hAnsi="Times New Roman"/>
          <w:color w:val="030A13"/>
          <w:sz w:val="24"/>
          <w:szCs w:val="24"/>
        </w:rPr>
        <w:t xml:space="preserve">(For your convenience, </w:t>
      </w:r>
      <w:r w:rsidR="008C3BAF">
        <w:rPr>
          <w:rFonts w:ascii="Times New Roman" w:eastAsia="Times New Roman" w:hAnsi="Times New Roman"/>
          <w:color w:val="030A13"/>
          <w:sz w:val="24"/>
          <w:szCs w:val="24"/>
        </w:rPr>
        <w:t>enclose</w:t>
      </w:r>
      <w:r w:rsidR="008E4A6C">
        <w:rPr>
          <w:rFonts w:ascii="Times New Roman" w:eastAsia="Times New Roman" w:hAnsi="Times New Roman"/>
          <w:color w:val="030A13"/>
          <w:sz w:val="24"/>
          <w:szCs w:val="24"/>
        </w:rPr>
        <w:t>d</w:t>
      </w:r>
      <w:r w:rsidRPr="00E77348">
        <w:rPr>
          <w:rFonts w:ascii="Times New Roman" w:eastAsia="Times New Roman" w:hAnsi="Times New Roman"/>
          <w:color w:val="030A13"/>
          <w:sz w:val="24"/>
          <w:szCs w:val="24"/>
        </w:rPr>
        <w:t xml:space="preserve"> </w:t>
      </w:r>
      <w:r w:rsidR="00BC7DE6">
        <w:rPr>
          <w:rFonts w:ascii="Times New Roman" w:eastAsia="Times New Roman" w:hAnsi="Times New Roman"/>
          <w:color w:val="030A13"/>
          <w:sz w:val="24"/>
          <w:szCs w:val="24"/>
        </w:rPr>
        <w:t xml:space="preserve">is </w:t>
      </w:r>
      <w:r w:rsidRPr="00E77348">
        <w:rPr>
          <w:rFonts w:ascii="Times New Roman" w:eastAsia="Times New Roman" w:hAnsi="Times New Roman"/>
          <w:color w:val="030A13"/>
          <w:sz w:val="24"/>
          <w:szCs w:val="24"/>
        </w:rPr>
        <w:t>a copy</w:t>
      </w:r>
      <w:r w:rsidRPr="00F44489">
        <w:rPr>
          <w:rFonts w:ascii="Times New Roman" w:hAnsi="Times New Roman"/>
          <w:color w:val="000000" w:themeColor="text1"/>
          <w:sz w:val="24"/>
        </w:rPr>
        <w:t xml:space="preserve"> </w:t>
      </w:r>
      <w:r w:rsidR="0058778D" w:rsidRPr="00F44489">
        <w:rPr>
          <w:rFonts w:ascii="Times New Roman" w:hAnsi="Times New Roman"/>
          <w:color w:val="000000" w:themeColor="text1"/>
          <w:sz w:val="24"/>
        </w:rPr>
        <w:t xml:space="preserve">of </w:t>
      </w:r>
      <w:r w:rsidRPr="00E77348">
        <w:rPr>
          <w:rFonts w:ascii="Times New Roman" w:hAnsi="Times New Roman"/>
          <w:bCs/>
          <w:color w:val="000000" w:themeColor="text1"/>
          <w:sz w:val="24"/>
          <w:szCs w:val="24"/>
        </w:rPr>
        <w:t>Division B, Subdivision 1, Title VIII of P.L. 115-123, the “Bipartisan Budget Act of 2018</w:t>
      </w:r>
      <w:r w:rsidR="00B414B6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="00172A1E">
        <w:rPr>
          <w:rFonts w:ascii="Times New Roman" w:hAnsi="Times New Roman"/>
          <w:bCs/>
          <w:color w:val="000000" w:themeColor="text1"/>
          <w:sz w:val="24"/>
          <w:szCs w:val="24"/>
        </w:rPr>
        <w:t>”</w:t>
      </w:r>
      <w:r w:rsidR="00D7532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43001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or see the </w:t>
      </w:r>
      <w:r w:rsidR="00430016" w:rsidRPr="0043001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enrolled </w:t>
      </w:r>
      <w:r w:rsidR="00430016" w:rsidRPr="000B327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version of </w:t>
      </w:r>
      <w:hyperlink r:id="rId12" w:history="1">
        <w:r w:rsidR="000B3277" w:rsidRPr="000B3277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</w:rPr>
          <w:t>H.R. 1892</w:t>
        </w:r>
      </w:hyperlink>
      <w:r w:rsidR="00430016" w:rsidRPr="000B327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325F3" w:rsidRPr="000B327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at pages </w:t>
      </w:r>
      <w:r w:rsidR="003325F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32-36 </w:t>
      </w:r>
      <w:r w:rsidR="0043001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available at </w:t>
      </w:r>
      <w:hyperlink r:id="rId13" w:history="1">
        <w:r w:rsidR="000B3277" w:rsidRPr="000B3277">
          <w:rPr>
            <w:rStyle w:val="Hyperlink"/>
            <w:rFonts w:ascii="Times New Roman" w:hAnsi="Times New Roman"/>
            <w:bCs/>
            <w:sz w:val="24"/>
            <w:szCs w:val="24"/>
          </w:rPr>
          <w:t>https://www.congress.gov/115/bills/hr1892/BILLS-115hr1892enr.pdf</w:t>
        </w:r>
      </w:hyperlink>
      <w:r w:rsidR="000B3277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692EBA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</w:p>
    <w:p w14:paraId="5266B4BD" w14:textId="77777777" w:rsidR="00E77348" w:rsidRPr="00E77348" w:rsidRDefault="00E77348" w:rsidP="002B62A9">
      <w:pPr>
        <w:pStyle w:val="NoSpacing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4930AA0D" w14:textId="77777777" w:rsidR="00BA188A" w:rsidRDefault="00BA188A" w:rsidP="002B62A9">
      <w:pPr>
        <w:pStyle w:val="NoSpacing"/>
        <w:rPr>
          <w:rFonts w:ascii="Times New Roman" w:eastAsia="Times New Roman" w:hAnsi="Times New Roman"/>
          <w:color w:val="030A13"/>
          <w:sz w:val="24"/>
          <w:szCs w:val="24"/>
        </w:rPr>
      </w:pPr>
      <w:r w:rsidRPr="00E77348">
        <w:rPr>
          <w:rFonts w:ascii="Times New Roman" w:eastAsia="Times New Roman" w:hAnsi="Times New Roman"/>
          <w:color w:val="030A13"/>
          <w:sz w:val="24"/>
          <w:szCs w:val="24"/>
        </w:rPr>
        <w:t xml:space="preserve">The </w:t>
      </w:r>
      <w:r w:rsidR="003E1F98">
        <w:rPr>
          <w:rFonts w:ascii="Times New Roman" w:eastAsia="Times New Roman" w:hAnsi="Times New Roman"/>
          <w:color w:val="030A13"/>
          <w:sz w:val="24"/>
          <w:szCs w:val="24"/>
        </w:rPr>
        <w:t xml:space="preserve">funding opportunities </w:t>
      </w:r>
      <w:r w:rsidRPr="00E77348">
        <w:rPr>
          <w:rFonts w:ascii="Times New Roman" w:eastAsia="Times New Roman" w:hAnsi="Times New Roman"/>
          <w:color w:val="030A13"/>
          <w:sz w:val="24"/>
          <w:szCs w:val="24"/>
        </w:rPr>
        <w:t>are as follows:</w:t>
      </w:r>
    </w:p>
    <w:p w14:paraId="6AF88412" w14:textId="77777777" w:rsidR="00E77348" w:rsidRPr="00E77348" w:rsidRDefault="00E77348" w:rsidP="002B62A9">
      <w:pPr>
        <w:pStyle w:val="NoSpacing"/>
        <w:rPr>
          <w:rFonts w:ascii="Times New Roman" w:eastAsia="Times New Roman" w:hAnsi="Times New Roman"/>
          <w:color w:val="030A13"/>
          <w:sz w:val="24"/>
          <w:szCs w:val="24"/>
        </w:rPr>
      </w:pPr>
    </w:p>
    <w:p w14:paraId="5AEF8E17" w14:textId="77777777" w:rsidR="00E77348" w:rsidRPr="00F44489" w:rsidRDefault="00E2630D" w:rsidP="00F44489">
      <w:pPr>
        <w:pStyle w:val="NoSpacing"/>
        <w:numPr>
          <w:ilvl w:val="0"/>
          <w:numId w:val="1"/>
        </w:numPr>
        <w:ind w:left="360"/>
        <w:rPr>
          <w:rFonts w:ascii="Times New Roman" w:hAnsi="Times New Roman"/>
          <w:i/>
          <w:color w:val="000000" w:themeColor="text1"/>
          <w:sz w:val="24"/>
        </w:rPr>
      </w:pPr>
      <w:r w:rsidRPr="00E77348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Immediate Aid to Restart School Operations (Restart)</w:t>
      </w:r>
    </w:p>
    <w:p w14:paraId="332AE33F" w14:textId="77777777" w:rsidR="00915677" w:rsidRDefault="00915677" w:rsidP="00915677">
      <w:pPr>
        <w:pStyle w:val="NoSpacing"/>
        <w:ind w:left="720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0F5CA807" w14:textId="77777777" w:rsidR="00E2630D" w:rsidRPr="00172A1E" w:rsidRDefault="00E2630D" w:rsidP="002B62A9">
      <w:pPr>
        <w:pStyle w:val="NoSpacing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7734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Under this program, the </w:t>
      </w:r>
      <w:r w:rsidR="00182BF6">
        <w:rPr>
          <w:rFonts w:ascii="Times New Roman" w:eastAsia="Times New Roman" w:hAnsi="Times New Roman"/>
          <w:color w:val="000000" w:themeColor="text1"/>
          <w:sz w:val="24"/>
          <w:szCs w:val="24"/>
        </w:rPr>
        <w:t>Department</w:t>
      </w:r>
      <w:r w:rsidR="00CB1E1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77348">
        <w:rPr>
          <w:rFonts w:ascii="Times New Roman" w:eastAsia="Times New Roman" w:hAnsi="Times New Roman"/>
          <w:color w:val="000000" w:themeColor="text1"/>
          <w:sz w:val="24"/>
          <w:szCs w:val="24"/>
        </w:rPr>
        <w:t>is authorized to award funds to</w:t>
      </w:r>
      <w:r w:rsidR="001B766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77348">
        <w:rPr>
          <w:rFonts w:ascii="Times New Roman" w:eastAsia="Times New Roman" w:hAnsi="Times New Roman"/>
          <w:color w:val="000000" w:themeColor="text1"/>
          <w:sz w:val="24"/>
          <w:szCs w:val="24"/>
        </w:rPr>
        <w:t>State educational agencies (SEAs)</w:t>
      </w:r>
      <w:r w:rsidR="001B766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B3400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where </w:t>
      </w:r>
      <w:r w:rsidR="001B766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 major disaster or emergency has been declared under sections 401 or 501 of the Robert T. Stafford Disaster Relief and Emergency Assistance Act (42 U.S.C. 5170 and 5190) </w:t>
      </w:r>
      <w:r w:rsidR="00B3400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related to the consequences of Hurricanes Harvey, Irma or Maria or </w:t>
      </w:r>
      <w:r w:rsidR="00692EBA" w:rsidRPr="00B213D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the </w:t>
      </w:r>
      <w:r w:rsidR="00B34005" w:rsidRPr="00B213D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2017 </w:t>
      </w:r>
      <w:r w:rsidR="00F61648" w:rsidRPr="00B213D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California </w:t>
      </w:r>
      <w:r w:rsidR="00B34005" w:rsidRPr="00B213D8">
        <w:rPr>
          <w:rFonts w:ascii="Times New Roman" w:eastAsia="Times New Roman" w:hAnsi="Times New Roman"/>
          <w:color w:val="000000" w:themeColor="text1"/>
          <w:sz w:val="24"/>
          <w:szCs w:val="24"/>
        </w:rPr>
        <w:t>wildfires</w:t>
      </w:r>
      <w:r w:rsidR="00B3400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1B7668">
        <w:rPr>
          <w:rFonts w:ascii="Times New Roman" w:eastAsia="Times New Roman" w:hAnsi="Times New Roman"/>
          <w:color w:val="000000" w:themeColor="text1"/>
          <w:sz w:val="24"/>
          <w:szCs w:val="24"/>
        </w:rPr>
        <w:t>(“</w:t>
      </w:r>
      <w:r w:rsidR="001B7668" w:rsidRPr="00172A1E">
        <w:rPr>
          <w:rFonts w:ascii="Times New Roman" w:eastAsia="Times New Roman" w:hAnsi="Times New Roman"/>
          <w:color w:val="000000" w:themeColor="text1"/>
          <w:sz w:val="24"/>
          <w:szCs w:val="24"/>
        </w:rPr>
        <w:t>a covered disaster or emergency</w:t>
      </w:r>
      <w:r w:rsidR="001B7668">
        <w:rPr>
          <w:rFonts w:ascii="Times New Roman" w:eastAsia="Times New Roman" w:hAnsi="Times New Roman"/>
          <w:color w:val="000000" w:themeColor="text1"/>
          <w:sz w:val="24"/>
          <w:szCs w:val="24"/>
        </w:rPr>
        <w:t>”)</w:t>
      </w:r>
      <w:r w:rsidR="001B7668" w:rsidRPr="00172A1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02736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173D0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B3400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The eligible states </w:t>
      </w:r>
      <w:r w:rsidR="006B6B2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and territories </w:t>
      </w:r>
      <w:r w:rsidR="00B3400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are </w:t>
      </w:r>
      <w:r w:rsidR="009C7FE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Alabama, </w:t>
      </w:r>
      <w:r w:rsidR="001E169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California, Florida, </w:t>
      </w:r>
      <w:r w:rsidRPr="00E7734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Georgia, </w:t>
      </w:r>
      <w:r w:rsidR="00EB448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Louisiana, </w:t>
      </w:r>
      <w:r w:rsidR="00D3608F" w:rsidRPr="00E77348">
        <w:rPr>
          <w:rFonts w:ascii="Times New Roman" w:eastAsia="Times New Roman" w:hAnsi="Times New Roman"/>
          <w:color w:val="000000" w:themeColor="text1"/>
          <w:sz w:val="24"/>
          <w:szCs w:val="24"/>
        </w:rPr>
        <w:t>Puerto Rico</w:t>
      </w:r>
      <w:r w:rsidR="001131BE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="00D3608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4142A0">
        <w:rPr>
          <w:rFonts w:ascii="Times New Roman" w:eastAsia="Times New Roman" w:hAnsi="Times New Roman"/>
          <w:color w:val="000000" w:themeColor="text1"/>
          <w:sz w:val="24"/>
          <w:szCs w:val="24"/>
        </w:rPr>
        <w:t>South Carolina, Texas</w:t>
      </w:r>
      <w:r w:rsidRPr="00E7734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1E169B">
        <w:rPr>
          <w:rFonts w:ascii="Times New Roman" w:eastAsia="Times New Roman" w:hAnsi="Times New Roman"/>
          <w:color w:val="000000" w:themeColor="text1"/>
          <w:sz w:val="24"/>
          <w:szCs w:val="24"/>
        </w:rPr>
        <w:t>and</w:t>
      </w:r>
      <w:r w:rsidRPr="00E7734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2565D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the </w:t>
      </w:r>
      <w:r w:rsidRPr="00E77348">
        <w:rPr>
          <w:rFonts w:ascii="Times New Roman" w:eastAsia="Times New Roman" w:hAnsi="Times New Roman"/>
          <w:color w:val="000000" w:themeColor="text1"/>
          <w:sz w:val="24"/>
          <w:szCs w:val="24"/>
        </w:rPr>
        <w:t>U.S. Virgin Islands</w:t>
      </w:r>
      <w:r w:rsidRPr="00172A1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02736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173D0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172A1E">
        <w:rPr>
          <w:rFonts w:ascii="Times New Roman" w:eastAsia="Times New Roman" w:hAnsi="Times New Roman"/>
          <w:color w:val="000000" w:themeColor="text1"/>
          <w:sz w:val="24"/>
          <w:szCs w:val="24"/>
        </w:rPr>
        <w:t>These SEAs, in turn, will provide assistance or services to local educational agencies (LEAs), including public charter schools</w:t>
      </w:r>
      <w:r w:rsidR="00366C0D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172A1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and non</w:t>
      </w:r>
      <w:r w:rsidR="00823468">
        <w:rPr>
          <w:rFonts w:ascii="Times New Roman" w:eastAsia="Times New Roman" w:hAnsi="Times New Roman"/>
          <w:color w:val="000000" w:themeColor="text1"/>
          <w:sz w:val="24"/>
          <w:szCs w:val="24"/>
        </w:rPr>
        <w:t>-</w:t>
      </w:r>
      <w:r w:rsidRPr="00172A1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public schools to help defray expenses related to the restart of operations in, the reopening of and the re-enrollment of students in elementary and secondary schools that serve an area affected by a covered disaster or emergency. </w:t>
      </w:r>
    </w:p>
    <w:p w14:paraId="70A6DA99" w14:textId="77777777" w:rsidR="00E77348" w:rsidRDefault="00E77348" w:rsidP="002B62A9">
      <w:pPr>
        <w:pStyle w:val="NoSpacing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4C1D196A" w14:textId="77777777" w:rsidR="005C51D3" w:rsidRDefault="00E2630D" w:rsidP="002B62A9">
      <w:pPr>
        <w:pStyle w:val="NoSpacing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77348">
        <w:rPr>
          <w:rFonts w:ascii="Times New Roman" w:eastAsia="Times New Roman" w:hAnsi="Times New Roman"/>
          <w:color w:val="000000" w:themeColor="text1"/>
          <w:sz w:val="24"/>
          <w:szCs w:val="24"/>
        </w:rPr>
        <w:t>We know that SEAs, LEAs</w:t>
      </w:r>
      <w:r w:rsidR="00F81060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="00FF5D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E60C35">
        <w:rPr>
          <w:rFonts w:ascii="Times New Roman" w:eastAsia="Times New Roman" w:hAnsi="Times New Roman"/>
          <w:color w:val="000000" w:themeColor="text1"/>
          <w:sz w:val="24"/>
          <w:szCs w:val="24"/>
        </w:rPr>
        <w:t>public</w:t>
      </w:r>
      <w:r w:rsidRPr="00E7734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charter </w:t>
      </w:r>
      <w:r w:rsidR="004142A0">
        <w:rPr>
          <w:rFonts w:ascii="Times New Roman" w:eastAsia="Times New Roman" w:hAnsi="Times New Roman"/>
          <w:color w:val="000000" w:themeColor="text1"/>
          <w:sz w:val="24"/>
          <w:szCs w:val="24"/>
        </w:rPr>
        <w:t>schools</w:t>
      </w:r>
      <w:r w:rsidRPr="00E7734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and non</w:t>
      </w:r>
      <w:r w:rsidR="00D3608F">
        <w:rPr>
          <w:rFonts w:ascii="Times New Roman" w:eastAsia="Times New Roman" w:hAnsi="Times New Roman"/>
          <w:color w:val="000000" w:themeColor="text1"/>
          <w:sz w:val="24"/>
          <w:szCs w:val="24"/>
        </w:rPr>
        <w:t>-</w:t>
      </w:r>
      <w:r w:rsidRPr="00E77348">
        <w:rPr>
          <w:rFonts w:ascii="Times New Roman" w:eastAsia="Times New Roman" w:hAnsi="Times New Roman"/>
          <w:color w:val="000000" w:themeColor="text1"/>
          <w:sz w:val="24"/>
          <w:szCs w:val="24"/>
        </w:rPr>
        <w:t>public schools in the affected areas have incurred</w:t>
      </w:r>
      <w:r w:rsidR="00D75325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E7734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and continue to incur</w:t>
      </w:r>
      <w:r w:rsidR="00D75325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E7734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considerable expenses</w:t>
      </w:r>
      <w:r w:rsidRPr="00172A1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as they </w:t>
      </w:r>
      <w:r w:rsidR="00D75325">
        <w:rPr>
          <w:rFonts w:ascii="Times New Roman" w:eastAsia="Times New Roman" w:hAnsi="Times New Roman"/>
          <w:color w:val="000000" w:themeColor="text1"/>
          <w:sz w:val="24"/>
          <w:szCs w:val="24"/>
        </w:rPr>
        <w:t>work</w:t>
      </w:r>
      <w:r w:rsidR="00D75325" w:rsidRPr="00172A1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172A1E">
        <w:rPr>
          <w:rFonts w:ascii="Times New Roman" w:eastAsia="Times New Roman" w:hAnsi="Times New Roman"/>
          <w:color w:val="000000" w:themeColor="text1"/>
          <w:sz w:val="24"/>
          <w:szCs w:val="24"/>
        </w:rPr>
        <w:t>to reopen schools and are in urgent need of financial assistance.</w:t>
      </w:r>
      <w:r w:rsidR="00173D0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02736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D75325">
        <w:rPr>
          <w:rFonts w:ascii="Times New Roman" w:eastAsia="Times New Roman" w:hAnsi="Times New Roman"/>
          <w:color w:val="000000" w:themeColor="text1"/>
          <w:sz w:val="24"/>
          <w:szCs w:val="24"/>
        </w:rPr>
        <w:t>I</w:t>
      </w:r>
      <w:r w:rsidRPr="00172A1E">
        <w:rPr>
          <w:rFonts w:ascii="Times New Roman" w:eastAsia="Times New Roman" w:hAnsi="Times New Roman"/>
          <w:color w:val="000000" w:themeColor="text1"/>
          <w:sz w:val="24"/>
          <w:szCs w:val="24"/>
        </w:rPr>
        <w:t>n determining allocations</w:t>
      </w:r>
      <w:r w:rsidR="00D7532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under this authority</w:t>
      </w:r>
      <w:r w:rsidRPr="00172A1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the Department </w:t>
      </w:r>
      <w:r w:rsidR="009F4EB6">
        <w:rPr>
          <w:rFonts w:ascii="Times New Roman" w:eastAsia="Times New Roman" w:hAnsi="Times New Roman"/>
          <w:color w:val="000000" w:themeColor="text1"/>
          <w:sz w:val="24"/>
          <w:szCs w:val="24"/>
        </w:rPr>
        <w:t>will</w:t>
      </w:r>
      <w:r w:rsidRPr="00172A1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consider the number of students enrolled, during the 2016–17 school year, in elementary schools and secondary schools that were closed as a result of a covered disaster or emergency, as well as other relevant factors.</w:t>
      </w:r>
      <w:r w:rsidR="0002736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1364DEB0" w14:textId="77777777" w:rsidR="00172A1E" w:rsidRPr="00172A1E" w:rsidRDefault="00172A1E" w:rsidP="002B62A9">
      <w:pPr>
        <w:pStyle w:val="NoSpacing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FBFBDFC" w14:textId="77777777" w:rsidR="00E2630D" w:rsidRPr="00172A1E" w:rsidRDefault="00E2630D" w:rsidP="002B62A9">
      <w:pPr>
        <w:pStyle w:val="NoSpacing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72A1E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</w:rPr>
        <w:t>(2) Emergency Impact Aid for Displaced Students</w:t>
      </w:r>
    </w:p>
    <w:p w14:paraId="19E8414B" w14:textId="77777777" w:rsidR="00172A1E" w:rsidRDefault="00172A1E" w:rsidP="002B62A9">
      <w:pPr>
        <w:pStyle w:val="NoSpacing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E1D9E6D" w14:textId="77777777" w:rsidR="00E2630D" w:rsidRPr="00172A1E" w:rsidRDefault="00E2630D" w:rsidP="002B62A9">
      <w:pPr>
        <w:pStyle w:val="NoSpacing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72A1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Under this program, the Department will award </w:t>
      </w:r>
      <w:r w:rsidR="003075ED">
        <w:rPr>
          <w:rFonts w:ascii="Times New Roman" w:eastAsia="Times New Roman" w:hAnsi="Times New Roman"/>
          <w:color w:val="000000" w:themeColor="text1"/>
          <w:sz w:val="24"/>
          <w:szCs w:val="24"/>
        </w:rPr>
        <w:t>E</w:t>
      </w:r>
      <w:r w:rsidRPr="00172A1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mergency </w:t>
      </w:r>
      <w:r w:rsidR="006D1369">
        <w:rPr>
          <w:rFonts w:ascii="Times New Roman" w:eastAsia="Times New Roman" w:hAnsi="Times New Roman"/>
          <w:color w:val="000000" w:themeColor="text1"/>
          <w:sz w:val="24"/>
          <w:szCs w:val="24"/>
        </w:rPr>
        <w:t>Impact A</w:t>
      </w:r>
      <w:r w:rsidRPr="00172A1E">
        <w:rPr>
          <w:rFonts w:ascii="Times New Roman" w:eastAsia="Times New Roman" w:hAnsi="Times New Roman"/>
          <w:color w:val="000000" w:themeColor="text1"/>
          <w:sz w:val="24"/>
          <w:szCs w:val="24"/>
        </w:rPr>
        <w:t>id funding to SEAs</w:t>
      </w:r>
      <w:r w:rsidR="00573571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172A1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which, in turn, will provide assistance to LEAs </w:t>
      </w:r>
      <w:r w:rsidR="002521D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to cover </w:t>
      </w:r>
      <w:r w:rsidRPr="00172A1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the cost of educating students enrolled in </w:t>
      </w:r>
      <w:r w:rsidR="00E220A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public </w:t>
      </w:r>
      <w:r w:rsidRPr="00172A1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schools, including </w:t>
      </w:r>
      <w:r w:rsidR="001E169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public </w:t>
      </w:r>
      <w:r w:rsidRPr="00172A1E">
        <w:rPr>
          <w:rFonts w:ascii="Times New Roman" w:eastAsia="Times New Roman" w:hAnsi="Times New Roman"/>
          <w:color w:val="000000" w:themeColor="text1"/>
          <w:sz w:val="24"/>
          <w:szCs w:val="24"/>
        </w:rPr>
        <w:t>charter schools, and non</w:t>
      </w:r>
      <w:r w:rsidR="00823468">
        <w:rPr>
          <w:rFonts w:ascii="Times New Roman" w:eastAsia="Times New Roman" w:hAnsi="Times New Roman"/>
          <w:color w:val="000000" w:themeColor="text1"/>
          <w:sz w:val="24"/>
          <w:szCs w:val="24"/>
        </w:rPr>
        <w:t>-</w:t>
      </w:r>
      <w:r w:rsidRPr="00172A1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public schools who were displaced by </w:t>
      </w:r>
      <w:r w:rsidR="005E27A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 </w:t>
      </w:r>
      <w:r w:rsidR="00D1118C">
        <w:rPr>
          <w:rFonts w:ascii="Times New Roman" w:eastAsia="Times New Roman" w:hAnsi="Times New Roman"/>
          <w:color w:val="000000" w:themeColor="text1"/>
          <w:sz w:val="24"/>
          <w:szCs w:val="24"/>
        </w:rPr>
        <w:t>covered</w:t>
      </w:r>
      <w:r w:rsidR="00D1118C" w:rsidRPr="00172A1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B55D0D">
        <w:rPr>
          <w:rFonts w:ascii="Times New Roman" w:eastAsia="Times New Roman" w:hAnsi="Times New Roman"/>
          <w:color w:val="000000" w:themeColor="text1"/>
          <w:sz w:val="24"/>
          <w:szCs w:val="24"/>
        </w:rPr>
        <w:t>disaster</w:t>
      </w:r>
      <w:r w:rsidR="005E27A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or emergenc</w:t>
      </w:r>
      <w:r w:rsidR="00E220A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y. </w:t>
      </w:r>
    </w:p>
    <w:p w14:paraId="5153C70A" w14:textId="77777777" w:rsidR="00172A1E" w:rsidRDefault="00172A1E" w:rsidP="002B62A9">
      <w:pPr>
        <w:pStyle w:val="NoSpacing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607A5D3" w14:textId="77777777" w:rsidR="00E2630D" w:rsidRPr="00172A1E" w:rsidRDefault="00E2630D" w:rsidP="002B62A9">
      <w:pPr>
        <w:pStyle w:val="NoSpacing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72A1E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The Department will make payments to SEAs based on </w:t>
      </w:r>
      <w:r w:rsidR="00E220A2">
        <w:rPr>
          <w:rFonts w:ascii="Times New Roman" w:eastAsia="Times New Roman" w:hAnsi="Times New Roman"/>
          <w:color w:val="000000" w:themeColor="text1"/>
          <w:sz w:val="24"/>
          <w:szCs w:val="24"/>
        </w:rPr>
        <w:t>quarterly</w:t>
      </w:r>
      <w:r w:rsidR="00E220A2" w:rsidRPr="00172A1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172A1E">
        <w:rPr>
          <w:rFonts w:ascii="Times New Roman" w:eastAsia="Times New Roman" w:hAnsi="Times New Roman"/>
          <w:color w:val="000000" w:themeColor="text1"/>
          <w:sz w:val="24"/>
          <w:szCs w:val="24"/>
        </w:rPr>
        <w:t>counts of displaced students enrolled in public schools, including charter schools, and non</w:t>
      </w:r>
      <w:r w:rsidR="00823468">
        <w:rPr>
          <w:rFonts w:ascii="Times New Roman" w:eastAsia="Times New Roman" w:hAnsi="Times New Roman"/>
          <w:color w:val="000000" w:themeColor="text1"/>
          <w:sz w:val="24"/>
          <w:szCs w:val="24"/>
        </w:rPr>
        <w:t>-</w:t>
      </w:r>
      <w:r w:rsidRPr="00172A1E">
        <w:rPr>
          <w:rFonts w:ascii="Times New Roman" w:eastAsia="Times New Roman" w:hAnsi="Times New Roman"/>
          <w:color w:val="000000" w:themeColor="text1"/>
          <w:sz w:val="24"/>
          <w:szCs w:val="24"/>
        </w:rPr>
        <w:t>public schools.</w:t>
      </w:r>
      <w:r w:rsidR="00173D0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02736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172A1E">
        <w:rPr>
          <w:rFonts w:ascii="Times New Roman" w:eastAsia="Times New Roman" w:hAnsi="Times New Roman"/>
          <w:color w:val="000000" w:themeColor="text1"/>
          <w:sz w:val="24"/>
          <w:szCs w:val="24"/>
        </w:rPr>
        <w:t>SEAs will make payments to LEAs for the costs of educating public and non</w:t>
      </w:r>
      <w:r w:rsidR="00823468">
        <w:rPr>
          <w:rFonts w:ascii="Times New Roman" w:eastAsia="Times New Roman" w:hAnsi="Times New Roman"/>
          <w:color w:val="000000" w:themeColor="text1"/>
          <w:sz w:val="24"/>
          <w:szCs w:val="24"/>
        </w:rPr>
        <w:t>-</w:t>
      </w:r>
      <w:r w:rsidRPr="00172A1E">
        <w:rPr>
          <w:rFonts w:ascii="Times New Roman" w:eastAsia="Times New Roman" w:hAnsi="Times New Roman"/>
          <w:color w:val="000000" w:themeColor="text1"/>
          <w:sz w:val="24"/>
          <w:szCs w:val="24"/>
        </w:rPr>
        <w:t>public students, based on the number of covered students served.</w:t>
      </w:r>
      <w:r w:rsidR="0002736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173D0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172A1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To receive funding, eligible SEAs will need to provide data and other application information </w:t>
      </w:r>
      <w:r w:rsidR="00573571">
        <w:rPr>
          <w:rFonts w:ascii="Times New Roman" w:eastAsia="Times New Roman" w:hAnsi="Times New Roman"/>
          <w:color w:val="000000" w:themeColor="text1"/>
          <w:sz w:val="24"/>
          <w:szCs w:val="24"/>
        </w:rPr>
        <w:t>that</w:t>
      </w:r>
      <w:r w:rsidR="0002736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172A1E">
        <w:rPr>
          <w:rFonts w:ascii="Times New Roman" w:eastAsia="Times New Roman" w:hAnsi="Times New Roman"/>
          <w:color w:val="000000" w:themeColor="text1"/>
          <w:sz w:val="24"/>
          <w:szCs w:val="24"/>
        </w:rPr>
        <w:t>will be request</w:t>
      </w:r>
      <w:r w:rsidR="001E169B">
        <w:rPr>
          <w:rFonts w:ascii="Times New Roman" w:eastAsia="Times New Roman" w:hAnsi="Times New Roman"/>
          <w:color w:val="000000" w:themeColor="text1"/>
          <w:sz w:val="24"/>
          <w:szCs w:val="24"/>
        </w:rPr>
        <w:t>ed</w:t>
      </w:r>
      <w:r w:rsidRPr="00172A1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shortly. </w:t>
      </w:r>
    </w:p>
    <w:p w14:paraId="3E71454D" w14:textId="77777777" w:rsidR="00172A1E" w:rsidRDefault="00172A1E" w:rsidP="002B62A9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14:paraId="1A7C76EA" w14:textId="77777777" w:rsidR="00DC05C2" w:rsidRDefault="00E2630D" w:rsidP="00DC05C2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  <w:r w:rsidRPr="00172A1E">
        <w:rPr>
          <w:rFonts w:ascii="Times New Roman" w:hAnsi="Times New Roman"/>
          <w:color w:val="000000" w:themeColor="text1"/>
          <w:sz w:val="24"/>
          <w:szCs w:val="24"/>
        </w:rPr>
        <w:t xml:space="preserve">Congress appropriated </w:t>
      </w:r>
      <w:r w:rsidR="00316F50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E220A2">
        <w:rPr>
          <w:rFonts w:ascii="Times New Roman" w:hAnsi="Times New Roman"/>
          <w:color w:val="000000" w:themeColor="text1"/>
          <w:sz w:val="24"/>
          <w:szCs w:val="24"/>
        </w:rPr>
        <w:t xml:space="preserve">combined amount of </w:t>
      </w:r>
      <w:r w:rsidRPr="00172A1E">
        <w:rPr>
          <w:rFonts w:ascii="Times New Roman" w:hAnsi="Times New Roman"/>
          <w:color w:val="000000" w:themeColor="text1"/>
          <w:sz w:val="24"/>
          <w:szCs w:val="24"/>
        </w:rPr>
        <w:t>approximately $2.5 billion</w:t>
      </w:r>
      <w:r w:rsidR="001E16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1063E">
        <w:rPr>
          <w:rFonts w:ascii="Times New Roman" w:hAnsi="Times New Roman"/>
          <w:color w:val="000000" w:themeColor="text1"/>
          <w:sz w:val="24"/>
          <w:szCs w:val="24"/>
        </w:rPr>
        <w:t>for</w:t>
      </w:r>
      <w:r w:rsidR="0002736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61648">
        <w:rPr>
          <w:rFonts w:ascii="Times New Roman" w:hAnsi="Times New Roman"/>
          <w:color w:val="000000" w:themeColor="text1"/>
          <w:sz w:val="24"/>
          <w:szCs w:val="24"/>
        </w:rPr>
        <w:t xml:space="preserve">both </w:t>
      </w:r>
      <w:r w:rsidR="00316F50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Pr="00172A1E">
        <w:rPr>
          <w:rFonts w:ascii="Times New Roman" w:hAnsi="Times New Roman"/>
          <w:color w:val="000000" w:themeColor="text1"/>
          <w:sz w:val="24"/>
          <w:szCs w:val="24"/>
        </w:rPr>
        <w:t>Restart and Emergency Impact Aid for Displaced Student</w:t>
      </w:r>
      <w:r w:rsidR="008F06C8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172A1E">
        <w:rPr>
          <w:rFonts w:ascii="Times New Roman" w:hAnsi="Times New Roman"/>
          <w:color w:val="000000" w:themeColor="text1"/>
          <w:sz w:val="24"/>
          <w:szCs w:val="24"/>
        </w:rPr>
        <w:t xml:space="preserve"> programs.</w:t>
      </w:r>
      <w:r w:rsidR="0002736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73D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5C2">
        <w:rPr>
          <w:rFonts w:ascii="Times New Roman" w:hAnsi="Times New Roman"/>
          <w:color w:val="000000" w:themeColor="text1"/>
          <w:sz w:val="24"/>
          <w:szCs w:val="24"/>
        </w:rPr>
        <w:t xml:space="preserve">The amounts awarded under each program </w:t>
      </w:r>
      <w:r w:rsidR="00DC05C2" w:rsidRPr="00172A1E">
        <w:rPr>
          <w:rFonts w:ascii="Times New Roman" w:hAnsi="Times New Roman"/>
          <w:color w:val="000000" w:themeColor="text1"/>
          <w:sz w:val="24"/>
          <w:szCs w:val="24"/>
        </w:rPr>
        <w:t>will be based on demand and specific data received from eligible applicants.</w:t>
      </w:r>
      <w:r w:rsidR="0002736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3EA9D9D" w14:textId="77777777" w:rsidR="00172A1E" w:rsidRPr="00172A1E" w:rsidRDefault="00172A1E" w:rsidP="002B62A9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14:paraId="4AAD6920" w14:textId="77777777" w:rsidR="00E2630D" w:rsidRPr="00172A1E" w:rsidRDefault="00E2630D" w:rsidP="002B62A9">
      <w:pPr>
        <w:pStyle w:val="NoSpacing"/>
        <w:rPr>
          <w:rFonts w:ascii="Times New Roman" w:eastAsia="Times New Roman" w:hAnsi="Times New Roman"/>
          <w:color w:val="030A13"/>
          <w:sz w:val="24"/>
          <w:szCs w:val="24"/>
        </w:rPr>
      </w:pPr>
      <w:r w:rsidRPr="00172A1E">
        <w:rPr>
          <w:rFonts w:ascii="Times New Roman" w:eastAsia="Times New Roman" w:hAnsi="Times New Roman"/>
          <w:i/>
          <w:iCs/>
          <w:color w:val="030A13"/>
          <w:sz w:val="24"/>
          <w:szCs w:val="24"/>
        </w:rPr>
        <w:t>(3) Assistance for Homeless Children and Youth</w:t>
      </w:r>
      <w:r w:rsidR="008C4FB3">
        <w:rPr>
          <w:rFonts w:ascii="Times New Roman" w:eastAsia="Times New Roman" w:hAnsi="Times New Roman"/>
          <w:i/>
          <w:iCs/>
          <w:color w:val="030A13"/>
          <w:sz w:val="24"/>
          <w:szCs w:val="24"/>
        </w:rPr>
        <w:t>s</w:t>
      </w:r>
      <w:r w:rsidRPr="00172A1E">
        <w:rPr>
          <w:rFonts w:ascii="Times New Roman" w:eastAsia="Times New Roman" w:hAnsi="Times New Roman"/>
          <w:color w:val="030A13"/>
          <w:sz w:val="24"/>
          <w:szCs w:val="24"/>
        </w:rPr>
        <w:t xml:space="preserve"> </w:t>
      </w:r>
    </w:p>
    <w:p w14:paraId="79A6C956" w14:textId="77777777" w:rsidR="00172A1E" w:rsidRDefault="00172A1E" w:rsidP="002B62A9">
      <w:pPr>
        <w:pStyle w:val="NoSpacing"/>
        <w:rPr>
          <w:rFonts w:ascii="Times New Roman" w:eastAsia="Times New Roman" w:hAnsi="Times New Roman"/>
          <w:color w:val="030A13"/>
          <w:sz w:val="24"/>
          <w:szCs w:val="24"/>
        </w:rPr>
      </w:pPr>
    </w:p>
    <w:p w14:paraId="0E86EAD8" w14:textId="77777777" w:rsidR="00E2630D" w:rsidRDefault="00E2630D" w:rsidP="002B62A9">
      <w:pPr>
        <w:pStyle w:val="NoSpacing"/>
        <w:rPr>
          <w:rFonts w:ascii="Times New Roman" w:eastAsia="Times New Roman" w:hAnsi="Times New Roman"/>
          <w:color w:val="030A13"/>
          <w:sz w:val="24"/>
          <w:szCs w:val="24"/>
        </w:rPr>
      </w:pPr>
      <w:r w:rsidRPr="00172A1E">
        <w:rPr>
          <w:rFonts w:ascii="Times New Roman" w:eastAsia="Times New Roman" w:hAnsi="Times New Roman"/>
          <w:color w:val="030A13"/>
          <w:sz w:val="24"/>
          <w:szCs w:val="24"/>
        </w:rPr>
        <w:t xml:space="preserve">Congress appropriated $25 million for additional grants to SEAs for LEAs to address the needs of homeless students displaced by the </w:t>
      </w:r>
      <w:r w:rsidR="008014C7">
        <w:rPr>
          <w:rFonts w:ascii="Times New Roman" w:eastAsia="Times New Roman" w:hAnsi="Times New Roman"/>
          <w:color w:val="030A13"/>
          <w:sz w:val="24"/>
          <w:szCs w:val="24"/>
        </w:rPr>
        <w:t xml:space="preserve">covered </w:t>
      </w:r>
      <w:r w:rsidRPr="00172A1E">
        <w:rPr>
          <w:rFonts w:ascii="Times New Roman" w:eastAsia="Times New Roman" w:hAnsi="Times New Roman"/>
          <w:color w:val="030A13"/>
          <w:sz w:val="24"/>
          <w:szCs w:val="24"/>
        </w:rPr>
        <w:t>disasters</w:t>
      </w:r>
      <w:r w:rsidR="00FE503B">
        <w:rPr>
          <w:rFonts w:ascii="Times New Roman" w:eastAsia="Times New Roman" w:hAnsi="Times New Roman"/>
          <w:color w:val="030A13"/>
          <w:sz w:val="24"/>
          <w:szCs w:val="24"/>
        </w:rPr>
        <w:t xml:space="preserve"> or emergencies</w:t>
      </w:r>
      <w:r w:rsidRPr="00172A1E">
        <w:rPr>
          <w:rFonts w:ascii="Times New Roman" w:eastAsia="Times New Roman" w:hAnsi="Times New Roman"/>
          <w:color w:val="030A13"/>
          <w:sz w:val="24"/>
          <w:szCs w:val="24"/>
        </w:rPr>
        <w:t>.</w:t>
      </w:r>
      <w:r w:rsidR="0002736F">
        <w:rPr>
          <w:rFonts w:ascii="Times New Roman" w:eastAsia="Times New Roman" w:hAnsi="Times New Roman"/>
          <w:color w:val="030A13"/>
          <w:sz w:val="24"/>
          <w:szCs w:val="24"/>
        </w:rPr>
        <w:t xml:space="preserve"> </w:t>
      </w:r>
      <w:r w:rsidR="00173D08">
        <w:rPr>
          <w:rFonts w:ascii="Times New Roman" w:eastAsia="Times New Roman" w:hAnsi="Times New Roman"/>
          <w:color w:val="030A13"/>
          <w:sz w:val="24"/>
          <w:szCs w:val="24"/>
        </w:rPr>
        <w:t xml:space="preserve"> </w:t>
      </w:r>
      <w:r w:rsidRPr="00172A1E">
        <w:rPr>
          <w:rFonts w:ascii="Times New Roman" w:eastAsia="Times New Roman" w:hAnsi="Times New Roman"/>
          <w:color w:val="030A13"/>
          <w:sz w:val="24"/>
          <w:szCs w:val="24"/>
        </w:rPr>
        <w:t xml:space="preserve">The Department anticipates using data on displaced public school students collected under the Emergency Impact Aid program to make allocations </w:t>
      </w:r>
      <w:r w:rsidR="00F47B56">
        <w:rPr>
          <w:rFonts w:ascii="Times New Roman" w:eastAsia="Times New Roman" w:hAnsi="Times New Roman"/>
          <w:color w:val="030A13"/>
          <w:sz w:val="24"/>
          <w:szCs w:val="24"/>
        </w:rPr>
        <w:t>to SEAs</w:t>
      </w:r>
      <w:r w:rsidRPr="00172A1E">
        <w:rPr>
          <w:rFonts w:ascii="Times New Roman" w:eastAsia="Times New Roman" w:hAnsi="Times New Roman"/>
          <w:color w:val="030A13"/>
          <w:sz w:val="24"/>
          <w:szCs w:val="24"/>
        </w:rPr>
        <w:t xml:space="preserve"> under the Assistance for Homeless Children and Youths program.</w:t>
      </w:r>
      <w:r w:rsidR="0002736F">
        <w:rPr>
          <w:rFonts w:ascii="Times New Roman" w:eastAsia="Times New Roman" w:hAnsi="Times New Roman"/>
          <w:color w:val="030A13"/>
          <w:sz w:val="24"/>
          <w:szCs w:val="24"/>
        </w:rPr>
        <w:t xml:space="preserve"> </w:t>
      </w:r>
      <w:r w:rsidR="00173D08">
        <w:rPr>
          <w:rFonts w:ascii="Times New Roman" w:eastAsia="Times New Roman" w:hAnsi="Times New Roman"/>
          <w:color w:val="030A13"/>
          <w:sz w:val="24"/>
          <w:szCs w:val="24"/>
        </w:rPr>
        <w:t xml:space="preserve"> </w:t>
      </w:r>
      <w:r w:rsidRPr="00172A1E">
        <w:rPr>
          <w:rFonts w:ascii="Times New Roman" w:eastAsia="Times New Roman" w:hAnsi="Times New Roman"/>
          <w:color w:val="030A13"/>
          <w:sz w:val="24"/>
          <w:szCs w:val="24"/>
        </w:rPr>
        <w:t>SEAs will award subgrants to LEAs on the basis of demonstrated need.</w:t>
      </w:r>
      <w:r w:rsidR="0002736F">
        <w:rPr>
          <w:rFonts w:ascii="Times New Roman" w:eastAsia="Times New Roman" w:hAnsi="Times New Roman"/>
          <w:color w:val="030A13"/>
          <w:sz w:val="24"/>
          <w:szCs w:val="24"/>
        </w:rPr>
        <w:t xml:space="preserve"> </w:t>
      </w:r>
      <w:r w:rsidR="006863DB">
        <w:rPr>
          <w:rFonts w:ascii="Times New Roman" w:eastAsia="Times New Roman" w:hAnsi="Times New Roman"/>
          <w:color w:val="030A13"/>
          <w:sz w:val="24"/>
          <w:szCs w:val="24"/>
        </w:rPr>
        <w:t xml:space="preserve"> </w:t>
      </w:r>
      <w:r w:rsidRPr="00172A1E">
        <w:rPr>
          <w:rFonts w:ascii="Times New Roman" w:eastAsia="Times New Roman" w:hAnsi="Times New Roman"/>
          <w:color w:val="030A13"/>
          <w:sz w:val="24"/>
          <w:szCs w:val="24"/>
        </w:rPr>
        <w:t xml:space="preserve">LEAs must use the funds awarded under this program to support activities that are allowable under the </w:t>
      </w:r>
      <w:r w:rsidRPr="00B213D8">
        <w:rPr>
          <w:rFonts w:ascii="Times New Roman" w:hAnsi="Times New Roman"/>
          <w:color w:val="030A13"/>
          <w:sz w:val="24"/>
        </w:rPr>
        <w:t>McKinney-Vento Homeless Assistance Act</w:t>
      </w:r>
      <w:r w:rsidRPr="00172A1E">
        <w:rPr>
          <w:rFonts w:ascii="Times New Roman" w:eastAsia="Times New Roman" w:hAnsi="Times New Roman"/>
          <w:color w:val="030A13"/>
          <w:sz w:val="24"/>
          <w:szCs w:val="24"/>
        </w:rPr>
        <w:t>.</w:t>
      </w:r>
    </w:p>
    <w:p w14:paraId="68EC2B05" w14:textId="77777777" w:rsidR="00172A1E" w:rsidRPr="00172A1E" w:rsidRDefault="00172A1E" w:rsidP="002B62A9">
      <w:pPr>
        <w:pStyle w:val="NoSpacing"/>
        <w:rPr>
          <w:rFonts w:ascii="Times New Roman" w:eastAsia="Times New Roman" w:hAnsi="Times New Roman"/>
          <w:color w:val="030A13"/>
          <w:sz w:val="24"/>
          <w:szCs w:val="24"/>
        </w:rPr>
      </w:pPr>
    </w:p>
    <w:p w14:paraId="473B54C1" w14:textId="77777777" w:rsidR="00E2630D" w:rsidRPr="00172A1E" w:rsidRDefault="00E2630D" w:rsidP="002B62A9">
      <w:pPr>
        <w:pStyle w:val="NoSpacing"/>
        <w:rPr>
          <w:rFonts w:ascii="Times New Roman" w:hAnsi="Times New Roman"/>
          <w:sz w:val="24"/>
          <w:szCs w:val="24"/>
        </w:rPr>
      </w:pPr>
      <w:r w:rsidRPr="00172A1E">
        <w:rPr>
          <w:rFonts w:ascii="Times New Roman" w:eastAsia="Times New Roman" w:hAnsi="Times New Roman"/>
          <w:i/>
          <w:iCs/>
          <w:sz w:val="24"/>
          <w:szCs w:val="24"/>
        </w:rPr>
        <w:t>(4) Emergency Assistance to Institutions of Higher Education</w:t>
      </w:r>
    </w:p>
    <w:p w14:paraId="4A2F4635" w14:textId="77777777" w:rsidR="00E2630D" w:rsidRDefault="00E2630D" w:rsidP="002B62A9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14:paraId="12A52DC8" w14:textId="77777777" w:rsidR="009314DC" w:rsidRDefault="009314DC" w:rsidP="002B62A9">
      <w:pPr>
        <w:pStyle w:val="NoSpacing"/>
        <w:rPr>
          <w:rFonts w:ascii="Times New Roman" w:eastAsia="Times New Roman" w:hAnsi="Times New Roman"/>
          <w:sz w:val="24"/>
          <w:szCs w:val="24"/>
        </w:rPr>
      </w:pPr>
      <w:r w:rsidRPr="00172A1E">
        <w:rPr>
          <w:rFonts w:ascii="Times New Roman" w:eastAsia="Times New Roman" w:hAnsi="Times New Roman"/>
          <w:sz w:val="24"/>
          <w:szCs w:val="24"/>
        </w:rPr>
        <w:t>Congress appropriated $100 million for this program, which will provide emergency assistance to IHEs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72A1E">
        <w:rPr>
          <w:rFonts w:ascii="Times New Roman" w:eastAsia="Times New Roman" w:hAnsi="Times New Roman"/>
          <w:sz w:val="24"/>
          <w:szCs w:val="24"/>
        </w:rPr>
        <w:t xml:space="preserve">and their students in areas directly affected by the </w:t>
      </w:r>
      <w:r>
        <w:rPr>
          <w:rFonts w:ascii="Times New Roman" w:eastAsia="Times New Roman" w:hAnsi="Times New Roman"/>
          <w:sz w:val="24"/>
          <w:szCs w:val="24"/>
        </w:rPr>
        <w:t xml:space="preserve">covered </w:t>
      </w:r>
      <w:r w:rsidRPr="00172A1E">
        <w:rPr>
          <w:rFonts w:ascii="Times New Roman" w:eastAsia="Times New Roman" w:hAnsi="Times New Roman"/>
          <w:sz w:val="24"/>
          <w:szCs w:val="24"/>
        </w:rPr>
        <w:t>disasters</w:t>
      </w:r>
      <w:r>
        <w:rPr>
          <w:rFonts w:ascii="Times New Roman" w:eastAsia="Times New Roman" w:hAnsi="Times New Roman"/>
          <w:sz w:val="24"/>
          <w:szCs w:val="24"/>
        </w:rPr>
        <w:t xml:space="preserve"> or emergencies</w:t>
      </w:r>
      <w:r w:rsidRPr="00172A1E">
        <w:rPr>
          <w:rFonts w:ascii="Times New Roman" w:eastAsia="Times New Roman" w:hAnsi="Times New Roman"/>
          <w:sz w:val="24"/>
          <w:szCs w:val="24"/>
        </w:rPr>
        <w:t>.</w:t>
      </w:r>
    </w:p>
    <w:p w14:paraId="65DA12EB" w14:textId="77777777" w:rsidR="003C5EC6" w:rsidRDefault="003C5EC6" w:rsidP="002B62A9">
      <w:pPr>
        <w:pStyle w:val="NoSpacing"/>
        <w:rPr>
          <w:rFonts w:ascii="Times New Roman" w:eastAsia="Times New Roman" w:hAnsi="Times New Roman"/>
          <w:i/>
          <w:iCs/>
          <w:sz w:val="24"/>
          <w:szCs w:val="24"/>
        </w:rPr>
      </w:pPr>
    </w:p>
    <w:p w14:paraId="7A14A339" w14:textId="77777777" w:rsidR="00E2630D" w:rsidRPr="00172A1E" w:rsidRDefault="00E2630D" w:rsidP="002B62A9">
      <w:pPr>
        <w:pStyle w:val="NoSpacing"/>
        <w:rPr>
          <w:rFonts w:ascii="Times New Roman" w:hAnsi="Times New Roman"/>
          <w:sz w:val="24"/>
          <w:szCs w:val="24"/>
        </w:rPr>
      </w:pPr>
      <w:r w:rsidRPr="00172A1E">
        <w:rPr>
          <w:rFonts w:ascii="Times New Roman" w:eastAsia="Times New Roman" w:hAnsi="Times New Roman"/>
          <w:i/>
          <w:iCs/>
          <w:sz w:val="24"/>
          <w:szCs w:val="24"/>
        </w:rPr>
        <w:t>(5) Defraying Costs of Enrolling Displaced Students in Higher Education</w:t>
      </w:r>
    </w:p>
    <w:p w14:paraId="04C6CA75" w14:textId="77777777" w:rsidR="00172A1E" w:rsidRDefault="00172A1E" w:rsidP="002B62A9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14:paraId="59518AA6" w14:textId="77777777" w:rsidR="00E2630D" w:rsidRDefault="00E2630D" w:rsidP="002B62A9">
      <w:pPr>
        <w:pStyle w:val="NoSpacing"/>
        <w:rPr>
          <w:rFonts w:ascii="Times New Roman" w:hAnsi="Times New Roman"/>
          <w:sz w:val="24"/>
          <w:szCs w:val="24"/>
        </w:rPr>
      </w:pPr>
      <w:r w:rsidRPr="00172A1E">
        <w:rPr>
          <w:rFonts w:ascii="Times New Roman" w:eastAsia="Times New Roman" w:hAnsi="Times New Roman"/>
          <w:sz w:val="24"/>
          <w:szCs w:val="24"/>
        </w:rPr>
        <w:t xml:space="preserve">Congress appropriated $75 million for this program, which will provide </w:t>
      </w:r>
      <w:r w:rsidRPr="00172A1E">
        <w:rPr>
          <w:rFonts w:ascii="Times New Roman" w:hAnsi="Times New Roman"/>
          <w:sz w:val="24"/>
          <w:szCs w:val="24"/>
        </w:rPr>
        <w:t xml:space="preserve">payments to IHEs to help defray the unexpected expenses associated with enrolling displaced students from IHEs directly affected by a covered disaster or emergency, in accordance with criteria </w:t>
      </w:r>
      <w:r w:rsidR="001E169B">
        <w:rPr>
          <w:rFonts w:ascii="Times New Roman" w:hAnsi="Times New Roman"/>
          <w:sz w:val="24"/>
          <w:szCs w:val="24"/>
        </w:rPr>
        <w:t>to</w:t>
      </w:r>
      <w:r w:rsidRPr="00172A1E">
        <w:rPr>
          <w:rFonts w:ascii="Times New Roman" w:hAnsi="Times New Roman"/>
          <w:sz w:val="24"/>
          <w:szCs w:val="24"/>
        </w:rPr>
        <w:t xml:space="preserve"> be established and made publicly available.</w:t>
      </w:r>
    </w:p>
    <w:p w14:paraId="2840D939" w14:textId="77777777" w:rsidR="00890B40" w:rsidRPr="00172962" w:rsidRDefault="00890B40" w:rsidP="002B62A9">
      <w:pPr>
        <w:pStyle w:val="NoSpacing"/>
        <w:rPr>
          <w:rFonts w:ascii="Times New Roman" w:hAnsi="Times New Roman"/>
          <w:sz w:val="24"/>
        </w:rPr>
      </w:pPr>
    </w:p>
    <w:p w14:paraId="5ADA2E28" w14:textId="77777777" w:rsidR="004F3564" w:rsidRPr="00172A1E" w:rsidRDefault="004F3564" w:rsidP="002B62A9">
      <w:pPr>
        <w:pStyle w:val="NoSpacing"/>
        <w:rPr>
          <w:rFonts w:ascii="Times New Roman" w:eastAsia="Times New Roman" w:hAnsi="Times New Roman"/>
          <w:sz w:val="24"/>
          <w:szCs w:val="24"/>
        </w:rPr>
      </w:pPr>
      <w:r w:rsidRPr="00172A1E">
        <w:rPr>
          <w:rFonts w:ascii="Times New Roman" w:eastAsia="Times New Roman" w:hAnsi="Times New Roman"/>
          <w:sz w:val="24"/>
          <w:szCs w:val="24"/>
        </w:rPr>
        <w:t xml:space="preserve">The Department will be sharing additional information </w:t>
      </w:r>
      <w:r w:rsidR="001E169B">
        <w:rPr>
          <w:rFonts w:ascii="Times New Roman" w:eastAsia="Times New Roman" w:hAnsi="Times New Roman"/>
          <w:sz w:val="24"/>
          <w:szCs w:val="24"/>
        </w:rPr>
        <w:t>in the near future</w:t>
      </w:r>
      <w:r w:rsidRPr="00172A1E">
        <w:rPr>
          <w:rFonts w:ascii="Times New Roman" w:eastAsia="Times New Roman" w:hAnsi="Times New Roman"/>
          <w:sz w:val="24"/>
          <w:szCs w:val="24"/>
        </w:rPr>
        <w:t>, including application packages and technical assistance</w:t>
      </w:r>
      <w:r w:rsidR="002F45E8">
        <w:rPr>
          <w:rFonts w:ascii="Times New Roman" w:eastAsia="Times New Roman" w:hAnsi="Times New Roman"/>
          <w:sz w:val="24"/>
          <w:szCs w:val="24"/>
        </w:rPr>
        <w:t>,</w:t>
      </w:r>
      <w:r w:rsidRPr="00172A1E">
        <w:rPr>
          <w:rFonts w:ascii="Times New Roman" w:eastAsia="Times New Roman" w:hAnsi="Times New Roman"/>
          <w:sz w:val="24"/>
          <w:szCs w:val="24"/>
        </w:rPr>
        <w:t xml:space="preserve"> </w:t>
      </w:r>
      <w:r w:rsidR="00172A1E">
        <w:rPr>
          <w:rFonts w:ascii="Times New Roman" w:eastAsia="Times New Roman" w:hAnsi="Times New Roman"/>
          <w:sz w:val="24"/>
          <w:szCs w:val="24"/>
        </w:rPr>
        <w:t xml:space="preserve">on </w:t>
      </w:r>
      <w:r w:rsidR="00FF5D70">
        <w:rPr>
          <w:rFonts w:ascii="Times New Roman" w:eastAsia="Times New Roman" w:hAnsi="Times New Roman"/>
          <w:sz w:val="24"/>
          <w:szCs w:val="24"/>
        </w:rPr>
        <w:t xml:space="preserve">its </w:t>
      </w:r>
      <w:r w:rsidR="001E169B">
        <w:rPr>
          <w:rFonts w:ascii="Times New Roman" w:eastAsia="Times New Roman" w:hAnsi="Times New Roman"/>
          <w:sz w:val="24"/>
          <w:szCs w:val="24"/>
        </w:rPr>
        <w:t>“</w:t>
      </w:r>
      <w:r w:rsidR="00F61648">
        <w:rPr>
          <w:rFonts w:ascii="Times New Roman" w:eastAsia="Times New Roman" w:hAnsi="Times New Roman"/>
          <w:sz w:val="24"/>
          <w:szCs w:val="24"/>
        </w:rPr>
        <w:t>Disaster Relief</w:t>
      </w:r>
      <w:r w:rsidR="001E169B">
        <w:rPr>
          <w:rFonts w:ascii="Times New Roman" w:eastAsia="Times New Roman" w:hAnsi="Times New Roman"/>
          <w:sz w:val="24"/>
          <w:szCs w:val="24"/>
        </w:rPr>
        <w:t xml:space="preserve">” </w:t>
      </w:r>
      <w:r w:rsidR="00FD10B6">
        <w:rPr>
          <w:rFonts w:ascii="Times New Roman" w:eastAsia="Times New Roman" w:hAnsi="Times New Roman"/>
          <w:sz w:val="24"/>
          <w:szCs w:val="24"/>
        </w:rPr>
        <w:t>web</w:t>
      </w:r>
      <w:r w:rsidR="00FF5D70">
        <w:rPr>
          <w:rFonts w:ascii="Times New Roman" w:eastAsia="Times New Roman" w:hAnsi="Times New Roman"/>
          <w:sz w:val="24"/>
          <w:szCs w:val="24"/>
        </w:rPr>
        <w:t>page</w:t>
      </w:r>
      <w:r w:rsidRPr="00172A1E">
        <w:rPr>
          <w:rFonts w:ascii="Times New Roman" w:eastAsia="Times New Roman" w:hAnsi="Times New Roman"/>
          <w:sz w:val="24"/>
          <w:szCs w:val="24"/>
        </w:rPr>
        <w:t xml:space="preserve"> at </w:t>
      </w:r>
      <w:hyperlink r:id="rId14" w:history="1">
        <w:r w:rsidR="003A7E4E" w:rsidRPr="003C5EC6">
          <w:rPr>
            <w:rStyle w:val="Hyperlink"/>
            <w:rFonts w:ascii="Times New Roman" w:eastAsia="Times New Roman" w:hAnsi="Times New Roman"/>
            <w:sz w:val="24"/>
            <w:szCs w:val="24"/>
          </w:rPr>
          <w:t>https://www.ed.gov/disasterrelief</w:t>
        </w:r>
      </w:hyperlink>
      <w:r w:rsidR="003A7E4E" w:rsidRPr="003C5EC6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3A7E4E" w:rsidRPr="003C5EC6">
        <w:rPr>
          <w:sz w:val="24"/>
          <w:szCs w:val="24"/>
        </w:rPr>
        <w:t xml:space="preserve"> </w:t>
      </w:r>
    </w:p>
    <w:p w14:paraId="7F29952F" w14:textId="77777777" w:rsidR="00172A1E" w:rsidRDefault="00172A1E" w:rsidP="002B62A9">
      <w:pPr>
        <w:pStyle w:val="NoSpacing"/>
        <w:rPr>
          <w:rFonts w:ascii="Times New Roman" w:eastAsia="Times New Roman" w:hAnsi="Times New Roman"/>
          <w:color w:val="030A13"/>
          <w:sz w:val="24"/>
          <w:szCs w:val="24"/>
        </w:rPr>
      </w:pPr>
    </w:p>
    <w:p w14:paraId="794D3869" w14:textId="77777777" w:rsidR="004F3564" w:rsidRPr="00FD10B6" w:rsidRDefault="004F3564" w:rsidP="002B62A9">
      <w:pPr>
        <w:pStyle w:val="NoSpacing"/>
        <w:rPr>
          <w:rFonts w:ascii="Times New Roman" w:eastAsia="Times New Roman" w:hAnsi="Times New Roman"/>
          <w:color w:val="030A13"/>
          <w:sz w:val="24"/>
          <w:szCs w:val="24"/>
        </w:rPr>
      </w:pPr>
      <w:r w:rsidRPr="00172A1E">
        <w:rPr>
          <w:rFonts w:ascii="Times New Roman" w:eastAsia="Times New Roman" w:hAnsi="Times New Roman"/>
          <w:color w:val="030A13"/>
          <w:sz w:val="24"/>
          <w:szCs w:val="24"/>
        </w:rPr>
        <w:t xml:space="preserve">For additional information on the programs for K-12 </w:t>
      </w:r>
      <w:r w:rsidR="00F61648">
        <w:rPr>
          <w:rFonts w:ascii="Times New Roman" w:eastAsia="Times New Roman" w:hAnsi="Times New Roman"/>
          <w:color w:val="030A13"/>
          <w:sz w:val="24"/>
          <w:szCs w:val="24"/>
        </w:rPr>
        <w:t xml:space="preserve">schools and </w:t>
      </w:r>
      <w:r w:rsidR="001E169B">
        <w:rPr>
          <w:rFonts w:ascii="Times New Roman" w:eastAsia="Times New Roman" w:hAnsi="Times New Roman"/>
          <w:color w:val="030A13"/>
          <w:sz w:val="24"/>
          <w:szCs w:val="24"/>
        </w:rPr>
        <w:t>school districts</w:t>
      </w:r>
      <w:r w:rsidRPr="00172A1E">
        <w:rPr>
          <w:rFonts w:ascii="Times New Roman" w:eastAsia="Times New Roman" w:hAnsi="Times New Roman"/>
          <w:color w:val="030A13"/>
          <w:sz w:val="24"/>
          <w:szCs w:val="24"/>
        </w:rPr>
        <w:t>, please contact David Esquith, Director, Office of Safe and Healthy Students, at</w:t>
      </w:r>
      <w:r w:rsidR="00D1118C">
        <w:rPr>
          <w:rFonts w:ascii="Times New Roman" w:eastAsia="Times New Roman" w:hAnsi="Times New Roman"/>
          <w:color w:val="030A13"/>
          <w:sz w:val="24"/>
          <w:szCs w:val="24"/>
        </w:rPr>
        <w:t xml:space="preserve"> </w:t>
      </w:r>
      <w:hyperlink r:id="rId15" w:history="1">
        <w:r w:rsidR="00D1118C" w:rsidRPr="00545B8C">
          <w:rPr>
            <w:rStyle w:val="Hyperlink"/>
            <w:rFonts w:ascii="Times New Roman" w:eastAsia="Times New Roman" w:hAnsi="Times New Roman"/>
            <w:sz w:val="24"/>
            <w:szCs w:val="24"/>
          </w:rPr>
          <w:t>David.Esquith@ed.gov</w:t>
        </w:r>
      </w:hyperlink>
      <w:r w:rsidR="00D1118C">
        <w:rPr>
          <w:rFonts w:ascii="Times New Roman" w:eastAsia="Times New Roman" w:hAnsi="Times New Roman"/>
          <w:color w:val="030A13"/>
          <w:sz w:val="24"/>
          <w:szCs w:val="24"/>
        </w:rPr>
        <w:t>.</w:t>
      </w:r>
      <w:r w:rsidRPr="00172A1E">
        <w:rPr>
          <w:rFonts w:ascii="Times New Roman" w:eastAsia="Times New Roman" w:hAnsi="Times New Roman"/>
          <w:color w:val="030A13"/>
          <w:sz w:val="24"/>
          <w:szCs w:val="24"/>
        </w:rPr>
        <w:t xml:space="preserve"> </w:t>
      </w:r>
      <w:r w:rsidR="00173D08">
        <w:rPr>
          <w:rFonts w:ascii="Times New Roman" w:eastAsia="Times New Roman" w:hAnsi="Times New Roman"/>
          <w:color w:val="030A13"/>
          <w:sz w:val="24"/>
          <w:szCs w:val="24"/>
        </w:rPr>
        <w:t xml:space="preserve"> </w:t>
      </w:r>
      <w:r w:rsidRPr="00172A1E">
        <w:rPr>
          <w:rFonts w:ascii="Times New Roman" w:eastAsia="Times New Roman" w:hAnsi="Times New Roman"/>
          <w:color w:val="030A13"/>
          <w:sz w:val="24"/>
          <w:szCs w:val="24"/>
        </w:rPr>
        <w:t>For additional information on the programs for IHEs, please contact Adam Kissel, Deputy Assistant Secretary for Higher Education Programs, Office of Postsecondary Education, at</w:t>
      </w:r>
      <w:r w:rsidR="00D1118C">
        <w:rPr>
          <w:rFonts w:ascii="Times New Roman" w:eastAsia="Times New Roman" w:hAnsi="Times New Roman"/>
          <w:color w:val="030A13"/>
          <w:sz w:val="24"/>
          <w:szCs w:val="24"/>
        </w:rPr>
        <w:t xml:space="preserve"> </w:t>
      </w:r>
      <w:hyperlink r:id="rId16" w:history="1">
        <w:r w:rsidR="00D1118C" w:rsidRPr="00545B8C">
          <w:rPr>
            <w:rStyle w:val="Hyperlink"/>
            <w:rFonts w:ascii="Times New Roman" w:eastAsia="Times New Roman" w:hAnsi="Times New Roman"/>
            <w:sz w:val="24"/>
            <w:szCs w:val="24"/>
          </w:rPr>
          <w:t>Adam.Kissel@ed.gov</w:t>
        </w:r>
      </w:hyperlink>
      <w:r w:rsidR="00D1118C">
        <w:rPr>
          <w:rFonts w:ascii="Times New Roman" w:eastAsia="Times New Roman" w:hAnsi="Times New Roman"/>
          <w:color w:val="030A13"/>
          <w:sz w:val="24"/>
          <w:szCs w:val="24"/>
        </w:rPr>
        <w:t xml:space="preserve">. </w:t>
      </w:r>
    </w:p>
    <w:p w14:paraId="227A1C97" w14:textId="77777777" w:rsidR="00F47B56" w:rsidRDefault="00F47B56" w:rsidP="002B62A9">
      <w:pPr>
        <w:pStyle w:val="NoSpacing"/>
        <w:rPr>
          <w:rFonts w:ascii="Times New Roman" w:eastAsia="Times New Roman" w:hAnsi="Times New Roman"/>
          <w:color w:val="030A13"/>
          <w:sz w:val="24"/>
          <w:szCs w:val="24"/>
        </w:rPr>
      </w:pPr>
    </w:p>
    <w:p w14:paraId="41A79DDA" w14:textId="77777777" w:rsidR="00B617CA" w:rsidRPr="00FD10B6" w:rsidRDefault="00F47B56" w:rsidP="002B62A9">
      <w:pPr>
        <w:pStyle w:val="NoSpacing"/>
        <w:rPr>
          <w:rFonts w:ascii="Times New Roman" w:eastAsia="Times New Roman" w:hAnsi="Times New Roman"/>
          <w:color w:val="030A13"/>
          <w:sz w:val="24"/>
          <w:szCs w:val="24"/>
        </w:rPr>
      </w:pPr>
      <w:r>
        <w:rPr>
          <w:rFonts w:ascii="Times New Roman" w:eastAsia="Times New Roman" w:hAnsi="Times New Roman"/>
          <w:color w:val="030A13"/>
          <w:sz w:val="24"/>
          <w:szCs w:val="24"/>
        </w:rPr>
        <w:t xml:space="preserve">The Department looks forward to working closely with </w:t>
      </w:r>
      <w:r w:rsidR="00493700">
        <w:rPr>
          <w:rFonts w:ascii="Times New Roman" w:eastAsia="Times New Roman" w:hAnsi="Times New Roman"/>
          <w:color w:val="030A13"/>
          <w:sz w:val="24"/>
          <w:szCs w:val="24"/>
        </w:rPr>
        <w:t>applicants and grantees</w:t>
      </w:r>
      <w:r w:rsidR="004142A0">
        <w:rPr>
          <w:rFonts w:ascii="Times New Roman" w:eastAsia="Times New Roman" w:hAnsi="Times New Roman"/>
          <w:color w:val="030A13"/>
          <w:sz w:val="24"/>
          <w:szCs w:val="24"/>
        </w:rPr>
        <w:t xml:space="preserve"> as </w:t>
      </w:r>
      <w:r w:rsidR="002263C9">
        <w:rPr>
          <w:rFonts w:ascii="Times New Roman" w:eastAsia="Times New Roman" w:hAnsi="Times New Roman"/>
          <w:color w:val="030A13"/>
          <w:sz w:val="24"/>
          <w:szCs w:val="24"/>
        </w:rPr>
        <w:t xml:space="preserve">they recover from the impact of the disasters </w:t>
      </w:r>
      <w:r w:rsidR="00F61648">
        <w:rPr>
          <w:rFonts w:ascii="Times New Roman" w:eastAsia="Times New Roman" w:hAnsi="Times New Roman"/>
          <w:color w:val="030A13"/>
          <w:sz w:val="24"/>
          <w:szCs w:val="24"/>
        </w:rPr>
        <w:t xml:space="preserve">and emergencies </w:t>
      </w:r>
      <w:r w:rsidR="002263C9">
        <w:rPr>
          <w:rFonts w:ascii="Times New Roman" w:eastAsia="Times New Roman" w:hAnsi="Times New Roman"/>
          <w:color w:val="030A13"/>
          <w:sz w:val="24"/>
          <w:szCs w:val="24"/>
        </w:rPr>
        <w:t xml:space="preserve">and </w:t>
      </w:r>
      <w:r w:rsidR="00BC7DE6">
        <w:rPr>
          <w:rFonts w:ascii="Times New Roman" w:eastAsia="Times New Roman" w:hAnsi="Times New Roman"/>
          <w:color w:val="030A13"/>
          <w:sz w:val="24"/>
          <w:szCs w:val="24"/>
        </w:rPr>
        <w:t xml:space="preserve">as </w:t>
      </w:r>
      <w:r w:rsidR="004142A0">
        <w:rPr>
          <w:rFonts w:ascii="Times New Roman" w:eastAsia="Times New Roman" w:hAnsi="Times New Roman"/>
          <w:color w:val="030A13"/>
          <w:sz w:val="24"/>
          <w:szCs w:val="24"/>
        </w:rPr>
        <w:t xml:space="preserve">these programs </w:t>
      </w:r>
      <w:r w:rsidR="002263C9">
        <w:rPr>
          <w:rFonts w:ascii="Times New Roman" w:eastAsia="Times New Roman" w:hAnsi="Times New Roman"/>
          <w:color w:val="030A13"/>
          <w:sz w:val="24"/>
          <w:szCs w:val="24"/>
        </w:rPr>
        <w:t>progress</w:t>
      </w:r>
      <w:r w:rsidR="004142A0">
        <w:rPr>
          <w:rFonts w:ascii="Times New Roman" w:eastAsia="Times New Roman" w:hAnsi="Times New Roman"/>
          <w:color w:val="030A13"/>
          <w:sz w:val="24"/>
          <w:szCs w:val="24"/>
        </w:rPr>
        <w:t>.</w:t>
      </w:r>
      <w:r w:rsidR="002263C9" w:rsidRPr="002263C9">
        <w:t xml:space="preserve"> </w:t>
      </w:r>
    </w:p>
    <w:p w14:paraId="565F9B98" w14:textId="77777777" w:rsidR="00073AF9" w:rsidRDefault="00073AF9" w:rsidP="00173D08">
      <w:pPr>
        <w:pStyle w:val="NoSpacing"/>
        <w:rPr>
          <w:rFonts w:ascii="Times New Roman" w:hAnsi="Times New Roman"/>
          <w:sz w:val="24"/>
          <w:szCs w:val="24"/>
        </w:rPr>
      </w:pPr>
    </w:p>
    <w:p w14:paraId="2CE10989" w14:textId="77777777" w:rsidR="0028075B" w:rsidRDefault="00EB79A2" w:rsidP="00EB79A2">
      <w:pPr>
        <w:pStyle w:val="NoSpacing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Sincerely, </w:t>
      </w:r>
    </w:p>
    <w:p w14:paraId="50379526" w14:textId="77777777" w:rsidR="00EB79A2" w:rsidRDefault="00EB79A2" w:rsidP="00173D08">
      <w:pPr>
        <w:pStyle w:val="NoSpacing"/>
        <w:rPr>
          <w:rFonts w:ascii="Times New Roman" w:hAnsi="Times New Roman"/>
          <w:sz w:val="24"/>
          <w:szCs w:val="24"/>
        </w:rPr>
      </w:pPr>
    </w:p>
    <w:p w14:paraId="7F61BE79" w14:textId="77777777" w:rsidR="00EB79A2" w:rsidRDefault="00EB79A2" w:rsidP="00173D08">
      <w:pPr>
        <w:pStyle w:val="NoSpacing"/>
        <w:rPr>
          <w:rFonts w:ascii="Times New Roman" w:hAnsi="Times New Roman"/>
          <w:sz w:val="24"/>
          <w:szCs w:val="24"/>
        </w:rPr>
      </w:pPr>
    </w:p>
    <w:p w14:paraId="63D528D5" w14:textId="77777777" w:rsidR="00EB79A2" w:rsidRDefault="00EB79A2" w:rsidP="00173D08">
      <w:pPr>
        <w:pStyle w:val="NoSpacing"/>
        <w:rPr>
          <w:rFonts w:ascii="Times New Roman" w:hAnsi="Times New Roman"/>
          <w:sz w:val="24"/>
          <w:szCs w:val="24"/>
        </w:rPr>
      </w:pPr>
    </w:p>
    <w:p w14:paraId="038C5D68" w14:textId="77777777" w:rsidR="00EB79A2" w:rsidRDefault="00EB79A2" w:rsidP="00EB79A2">
      <w:pPr>
        <w:pStyle w:val="NoSpacing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Betsy DeVos</w:t>
      </w:r>
    </w:p>
    <w:p w14:paraId="3AE81315" w14:textId="77777777" w:rsidR="00EB79A2" w:rsidRDefault="00EB79A2" w:rsidP="00173D08">
      <w:pPr>
        <w:pStyle w:val="NoSpacing"/>
        <w:rPr>
          <w:rFonts w:ascii="Times New Roman" w:hAnsi="Times New Roman"/>
          <w:sz w:val="24"/>
          <w:szCs w:val="24"/>
        </w:rPr>
      </w:pPr>
    </w:p>
    <w:p w14:paraId="7430DE39" w14:textId="77777777" w:rsidR="002E05E3" w:rsidRPr="002B62A9" w:rsidRDefault="002E05E3" w:rsidP="002B62A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Enclosure</w:t>
      </w:r>
    </w:p>
    <w:sectPr w:rsidR="002E05E3" w:rsidRPr="002B62A9" w:rsidSect="00203093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39508" w14:textId="77777777" w:rsidR="00EC6AA0" w:rsidRDefault="00EC6AA0" w:rsidP="00172A1E">
      <w:pPr>
        <w:spacing w:after="0" w:line="240" w:lineRule="auto"/>
      </w:pPr>
      <w:r>
        <w:separator/>
      </w:r>
    </w:p>
  </w:endnote>
  <w:endnote w:type="continuationSeparator" w:id="0">
    <w:p w14:paraId="61CDCD38" w14:textId="77777777" w:rsidR="00EC6AA0" w:rsidRDefault="00EC6AA0" w:rsidP="00172A1E">
      <w:pPr>
        <w:spacing w:after="0" w:line="240" w:lineRule="auto"/>
      </w:pPr>
      <w:r>
        <w:continuationSeparator/>
      </w:r>
    </w:p>
  </w:endnote>
  <w:endnote w:type="continuationNotice" w:id="1">
    <w:p w14:paraId="4722156B" w14:textId="77777777" w:rsidR="00EC6AA0" w:rsidRDefault="00EC6A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48883" w14:textId="77777777" w:rsidR="00EC6AA0" w:rsidRDefault="00EC6AA0" w:rsidP="00172A1E">
      <w:pPr>
        <w:spacing w:after="0" w:line="240" w:lineRule="auto"/>
      </w:pPr>
      <w:r>
        <w:separator/>
      </w:r>
    </w:p>
  </w:footnote>
  <w:footnote w:type="continuationSeparator" w:id="0">
    <w:p w14:paraId="3539519F" w14:textId="77777777" w:rsidR="00EC6AA0" w:rsidRDefault="00EC6AA0" w:rsidP="00172A1E">
      <w:pPr>
        <w:spacing w:after="0" w:line="240" w:lineRule="auto"/>
      </w:pPr>
      <w:r>
        <w:continuationSeparator/>
      </w:r>
    </w:p>
  </w:footnote>
  <w:footnote w:type="continuationNotice" w:id="1">
    <w:p w14:paraId="7414AA8D" w14:textId="77777777" w:rsidR="00EC6AA0" w:rsidRDefault="00EC6AA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95773"/>
    <w:multiLevelType w:val="hybridMultilevel"/>
    <w:tmpl w:val="FC8C0D54"/>
    <w:lvl w:ilvl="0" w:tplc="C5A043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5B"/>
    <w:rsid w:val="00006F2A"/>
    <w:rsid w:val="00023429"/>
    <w:rsid w:val="00024455"/>
    <w:rsid w:val="0002683B"/>
    <w:rsid w:val="0002736F"/>
    <w:rsid w:val="0003131C"/>
    <w:rsid w:val="000378D8"/>
    <w:rsid w:val="00046ADF"/>
    <w:rsid w:val="00054A38"/>
    <w:rsid w:val="00062E8E"/>
    <w:rsid w:val="00073AF9"/>
    <w:rsid w:val="00074386"/>
    <w:rsid w:val="00080B6D"/>
    <w:rsid w:val="00084B4A"/>
    <w:rsid w:val="0009198B"/>
    <w:rsid w:val="000A73CE"/>
    <w:rsid w:val="000B3277"/>
    <w:rsid w:val="000B6CD9"/>
    <w:rsid w:val="000C1852"/>
    <w:rsid w:val="000D0505"/>
    <w:rsid w:val="000D086E"/>
    <w:rsid w:val="000D496B"/>
    <w:rsid w:val="000D5AA4"/>
    <w:rsid w:val="000E4125"/>
    <w:rsid w:val="000F4BD7"/>
    <w:rsid w:val="00102E02"/>
    <w:rsid w:val="00106577"/>
    <w:rsid w:val="00110523"/>
    <w:rsid w:val="001131BE"/>
    <w:rsid w:val="00113F31"/>
    <w:rsid w:val="001153BB"/>
    <w:rsid w:val="0012328D"/>
    <w:rsid w:val="00124E5F"/>
    <w:rsid w:val="00131593"/>
    <w:rsid w:val="00132530"/>
    <w:rsid w:val="00134468"/>
    <w:rsid w:val="00140385"/>
    <w:rsid w:val="001410AE"/>
    <w:rsid w:val="00143F3A"/>
    <w:rsid w:val="0016018F"/>
    <w:rsid w:val="00167685"/>
    <w:rsid w:val="00171497"/>
    <w:rsid w:val="00172962"/>
    <w:rsid w:val="00172A1E"/>
    <w:rsid w:val="00173D08"/>
    <w:rsid w:val="001770A6"/>
    <w:rsid w:val="00181C25"/>
    <w:rsid w:val="00182BF6"/>
    <w:rsid w:val="00183701"/>
    <w:rsid w:val="001839F3"/>
    <w:rsid w:val="00184572"/>
    <w:rsid w:val="001877BC"/>
    <w:rsid w:val="0019750A"/>
    <w:rsid w:val="001A10E5"/>
    <w:rsid w:val="001A3171"/>
    <w:rsid w:val="001A610B"/>
    <w:rsid w:val="001A677B"/>
    <w:rsid w:val="001A7E90"/>
    <w:rsid w:val="001B64B0"/>
    <w:rsid w:val="001B6719"/>
    <w:rsid w:val="001B7668"/>
    <w:rsid w:val="001C1837"/>
    <w:rsid w:val="001C3C95"/>
    <w:rsid w:val="001C4009"/>
    <w:rsid w:val="001C4FD6"/>
    <w:rsid w:val="001D4EF8"/>
    <w:rsid w:val="001E169B"/>
    <w:rsid w:val="001E3E26"/>
    <w:rsid w:val="001E7447"/>
    <w:rsid w:val="001F06C3"/>
    <w:rsid w:val="001F7867"/>
    <w:rsid w:val="002005A8"/>
    <w:rsid w:val="00200DC0"/>
    <w:rsid w:val="00203093"/>
    <w:rsid w:val="0020675B"/>
    <w:rsid w:val="0020771D"/>
    <w:rsid w:val="00217ABD"/>
    <w:rsid w:val="00223D85"/>
    <w:rsid w:val="00224336"/>
    <w:rsid w:val="002263C9"/>
    <w:rsid w:val="0023098F"/>
    <w:rsid w:val="00237A8D"/>
    <w:rsid w:val="00237DC9"/>
    <w:rsid w:val="00241EC9"/>
    <w:rsid w:val="0024630F"/>
    <w:rsid w:val="0025101D"/>
    <w:rsid w:val="002521D5"/>
    <w:rsid w:val="002565D8"/>
    <w:rsid w:val="002603AF"/>
    <w:rsid w:val="0027193D"/>
    <w:rsid w:val="0028075B"/>
    <w:rsid w:val="002944CF"/>
    <w:rsid w:val="00295734"/>
    <w:rsid w:val="002963DF"/>
    <w:rsid w:val="00296A71"/>
    <w:rsid w:val="002A0CAE"/>
    <w:rsid w:val="002A5AF7"/>
    <w:rsid w:val="002B268B"/>
    <w:rsid w:val="002B5D44"/>
    <w:rsid w:val="002B62A9"/>
    <w:rsid w:val="002E05E3"/>
    <w:rsid w:val="002E659A"/>
    <w:rsid w:val="002F18C9"/>
    <w:rsid w:val="002F22AD"/>
    <w:rsid w:val="002F45E8"/>
    <w:rsid w:val="002F7FCB"/>
    <w:rsid w:val="003019A1"/>
    <w:rsid w:val="00302017"/>
    <w:rsid w:val="00305BBF"/>
    <w:rsid w:val="0030722F"/>
    <w:rsid w:val="003075ED"/>
    <w:rsid w:val="003120DE"/>
    <w:rsid w:val="00316F50"/>
    <w:rsid w:val="00320CDD"/>
    <w:rsid w:val="00322313"/>
    <w:rsid w:val="003325F3"/>
    <w:rsid w:val="003348D1"/>
    <w:rsid w:val="003404E3"/>
    <w:rsid w:val="00342390"/>
    <w:rsid w:val="00343B2E"/>
    <w:rsid w:val="00344149"/>
    <w:rsid w:val="00353410"/>
    <w:rsid w:val="00356218"/>
    <w:rsid w:val="00362BCB"/>
    <w:rsid w:val="00366C0D"/>
    <w:rsid w:val="00376922"/>
    <w:rsid w:val="0038077C"/>
    <w:rsid w:val="00382187"/>
    <w:rsid w:val="003854B6"/>
    <w:rsid w:val="00386506"/>
    <w:rsid w:val="0038771D"/>
    <w:rsid w:val="00391E32"/>
    <w:rsid w:val="00393195"/>
    <w:rsid w:val="003949DD"/>
    <w:rsid w:val="003A7E4E"/>
    <w:rsid w:val="003C0B70"/>
    <w:rsid w:val="003C4AC1"/>
    <w:rsid w:val="003C5EC6"/>
    <w:rsid w:val="003D17CA"/>
    <w:rsid w:val="003E0727"/>
    <w:rsid w:val="003E1F98"/>
    <w:rsid w:val="003F1F1E"/>
    <w:rsid w:val="003F47E7"/>
    <w:rsid w:val="003F6106"/>
    <w:rsid w:val="00402124"/>
    <w:rsid w:val="00410DFA"/>
    <w:rsid w:val="00413759"/>
    <w:rsid w:val="004142A0"/>
    <w:rsid w:val="00430016"/>
    <w:rsid w:val="00433FAE"/>
    <w:rsid w:val="00452A0B"/>
    <w:rsid w:val="00452BF9"/>
    <w:rsid w:val="00467588"/>
    <w:rsid w:val="00471DE3"/>
    <w:rsid w:val="00481DA4"/>
    <w:rsid w:val="004872EE"/>
    <w:rsid w:val="00487858"/>
    <w:rsid w:val="00493700"/>
    <w:rsid w:val="004950D8"/>
    <w:rsid w:val="004A20E1"/>
    <w:rsid w:val="004A4D2A"/>
    <w:rsid w:val="004A6800"/>
    <w:rsid w:val="004B6C04"/>
    <w:rsid w:val="004C1484"/>
    <w:rsid w:val="004C550C"/>
    <w:rsid w:val="004D278F"/>
    <w:rsid w:val="004F3564"/>
    <w:rsid w:val="00500132"/>
    <w:rsid w:val="00501E2C"/>
    <w:rsid w:val="00510FDC"/>
    <w:rsid w:val="00515626"/>
    <w:rsid w:val="00525694"/>
    <w:rsid w:val="00527325"/>
    <w:rsid w:val="00533733"/>
    <w:rsid w:val="005355DD"/>
    <w:rsid w:val="00544DE0"/>
    <w:rsid w:val="00550A8D"/>
    <w:rsid w:val="0055104B"/>
    <w:rsid w:val="00573571"/>
    <w:rsid w:val="00575003"/>
    <w:rsid w:val="00575D52"/>
    <w:rsid w:val="005766F1"/>
    <w:rsid w:val="00580895"/>
    <w:rsid w:val="00583BAA"/>
    <w:rsid w:val="0058483A"/>
    <w:rsid w:val="00585AE8"/>
    <w:rsid w:val="0058778D"/>
    <w:rsid w:val="00594270"/>
    <w:rsid w:val="005A53A4"/>
    <w:rsid w:val="005B18E1"/>
    <w:rsid w:val="005C1332"/>
    <w:rsid w:val="005C51D3"/>
    <w:rsid w:val="005C6831"/>
    <w:rsid w:val="005C7E22"/>
    <w:rsid w:val="005E0213"/>
    <w:rsid w:val="005E1673"/>
    <w:rsid w:val="005E27AF"/>
    <w:rsid w:val="005E5E8E"/>
    <w:rsid w:val="005E6798"/>
    <w:rsid w:val="005E725E"/>
    <w:rsid w:val="005F188B"/>
    <w:rsid w:val="005F1D66"/>
    <w:rsid w:val="005F48CA"/>
    <w:rsid w:val="00600ACD"/>
    <w:rsid w:val="006028B4"/>
    <w:rsid w:val="00614FC8"/>
    <w:rsid w:val="00621562"/>
    <w:rsid w:val="0062766F"/>
    <w:rsid w:val="00627A51"/>
    <w:rsid w:val="006410FE"/>
    <w:rsid w:val="00642CAA"/>
    <w:rsid w:val="00644FD1"/>
    <w:rsid w:val="00647F09"/>
    <w:rsid w:val="00651FB1"/>
    <w:rsid w:val="006607DF"/>
    <w:rsid w:val="00682B9D"/>
    <w:rsid w:val="006838F0"/>
    <w:rsid w:val="006863DB"/>
    <w:rsid w:val="00690626"/>
    <w:rsid w:val="00692EBA"/>
    <w:rsid w:val="00693E16"/>
    <w:rsid w:val="00695F58"/>
    <w:rsid w:val="006B10C7"/>
    <w:rsid w:val="006B4461"/>
    <w:rsid w:val="006B56E8"/>
    <w:rsid w:val="006B6B29"/>
    <w:rsid w:val="006D1369"/>
    <w:rsid w:val="006E0628"/>
    <w:rsid w:val="006E1A6C"/>
    <w:rsid w:val="006E3F27"/>
    <w:rsid w:val="006E4B76"/>
    <w:rsid w:val="006F0AB1"/>
    <w:rsid w:val="006F6443"/>
    <w:rsid w:val="007002F9"/>
    <w:rsid w:val="00702284"/>
    <w:rsid w:val="00706146"/>
    <w:rsid w:val="0071222A"/>
    <w:rsid w:val="00713645"/>
    <w:rsid w:val="007330FD"/>
    <w:rsid w:val="00737056"/>
    <w:rsid w:val="007401FA"/>
    <w:rsid w:val="007413B0"/>
    <w:rsid w:val="0074370C"/>
    <w:rsid w:val="0074752E"/>
    <w:rsid w:val="00756085"/>
    <w:rsid w:val="007637A9"/>
    <w:rsid w:val="007674B0"/>
    <w:rsid w:val="00767B41"/>
    <w:rsid w:val="00772AD4"/>
    <w:rsid w:val="00774BC2"/>
    <w:rsid w:val="00776DBC"/>
    <w:rsid w:val="00777BDB"/>
    <w:rsid w:val="00777E29"/>
    <w:rsid w:val="0079618B"/>
    <w:rsid w:val="007A0EAA"/>
    <w:rsid w:val="007A3529"/>
    <w:rsid w:val="007A6159"/>
    <w:rsid w:val="007C1413"/>
    <w:rsid w:val="007E02FF"/>
    <w:rsid w:val="007F2F59"/>
    <w:rsid w:val="008014C7"/>
    <w:rsid w:val="00805EB3"/>
    <w:rsid w:val="00817342"/>
    <w:rsid w:val="00820D9A"/>
    <w:rsid w:val="008213B6"/>
    <w:rsid w:val="00823468"/>
    <w:rsid w:val="00832583"/>
    <w:rsid w:val="008348AD"/>
    <w:rsid w:val="00837EE4"/>
    <w:rsid w:val="008429BF"/>
    <w:rsid w:val="00844A12"/>
    <w:rsid w:val="00853787"/>
    <w:rsid w:val="008553BA"/>
    <w:rsid w:val="0086507E"/>
    <w:rsid w:val="00867E06"/>
    <w:rsid w:val="0089072E"/>
    <w:rsid w:val="00890B40"/>
    <w:rsid w:val="00895726"/>
    <w:rsid w:val="008A3BDD"/>
    <w:rsid w:val="008A595A"/>
    <w:rsid w:val="008B10F4"/>
    <w:rsid w:val="008B3CED"/>
    <w:rsid w:val="008B749E"/>
    <w:rsid w:val="008C1FCE"/>
    <w:rsid w:val="008C3BAF"/>
    <w:rsid w:val="008C4FB3"/>
    <w:rsid w:val="008C71B1"/>
    <w:rsid w:val="008C7ACD"/>
    <w:rsid w:val="008D3986"/>
    <w:rsid w:val="008D7D5F"/>
    <w:rsid w:val="008E4A6C"/>
    <w:rsid w:val="008F06C8"/>
    <w:rsid w:val="008F483E"/>
    <w:rsid w:val="00905CA6"/>
    <w:rsid w:val="00910C95"/>
    <w:rsid w:val="00912097"/>
    <w:rsid w:val="009128D7"/>
    <w:rsid w:val="0091356A"/>
    <w:rsid w:val="00913925"/>
    <w:rsid w:val="00915677"/>
    <w:rsid w:val="009314DC"/>
    <w:rsid w:val="00934343"/>
    <w:rsid w:val="009418BA"/>
    <w:rsid w:val="00942DBB"/>
    <w:rsid w:val="00957BED"/>
    <w:rsid w:val="00966970"/>
    <w:rsid w:val="00971289"/>
    <w:rsid w:val="009739FD"/>
    <w:rsid w:val="00980ABC"/>
    <w:rsid w:val="009A5854"/>
    <w:rsid w:val="009B1AD8"/>
    <w:rsid w:val="009B1DF5"/>
    <w:rsid w:val="009B6E85"/>
    <w:rsid w:val="009C0B9C"/>
    <w:rsid w:val="009C0DB2"/>
    <w:rsid w:val="009C7FE0"/>
    <w:rsid w:val="009F4EB6"/>
    <w:rsid w:val="009F6AA7"/>
    <w:rsid w:val="00A016C7"/>
    <w:rsid w:val="00A1063E"/>
    <w:rsid w:val="00A1584B"/>
    <w:rsid w:val="00A17EE7"/>
    <w:rsid w:val="00A20A89"/>
    <w:rsid w:val="00A27F0C"/>
    <w:rsid w:val="00A430A2"/>
    <w:rsid w:val="00A43905"/>
    <w:rsid w:val="00A502D1"/>
    <w:rsid w:val="00A5162A"/>
    <w:rsid w:val="00A544CD"/>
    <w:rsid w:val="00A601AD"/>
    <w:rsid w:val="00A71529"/>
    <w:rsid w:val="00A72325"/>
    <w:rsid w:val="00A76A69"/>
    <w:rsid w:val="00A91E82"/>
    <w:rsid w:val="00A954A7"/>
    <w:rsid w:val="00AA7B2E"/>
    <w:rsid w:val="00AB2F6D"/>
    <w:rsid w:val="00AB48DA"/>
    <w:rsid w:val="00AB5A89"/>
    <w:rsid w:val="00AB759B"/>
    <w:rsid w:val="00AB7D08"/>
    <w:rsid w:val="00AC0BD6"/>
    <w:rsid w:val="00AC0F1A"/>
    <w:rsid w:val="00AC1E7D"/>
    <w:rsid w:val="00AC3390"/>
    <w:rsid w:val="00AD5914"/>
    <w:rsid w:val="00AF4067"/>
    <w:rsid w:val="00AF58C2"/>
    <w:rsid w:val="00AF6400"/>
    <w:rsid w:val="00AF7055"/>
    <w:rsid w:val="00B00DB9"/>
    <w:rsid w:val="00B0390D"/>
    <w:rsid w:val="00B1096F"/>
    <w:rsid w:val="00B1326A"/>
    <w:rsid w:val="00B132B9"/>
    <w:rsid w:val="00B213D8"/>
    <w:rsid w:val="00B2576E"/>
    <w:rsid w:val="00B33F24"/>
    <w:rsid w:val="00B34005"/>
    <w:rsid w:val="00B4123E"/>
    <w:rsid w:val="00B413CD"/>
    <w:rsid w:val="00B414B6"/>
    <w:rsid w:val="00B466F2"/>
    <w:rsid w:val="00B5060D"/>
    <w:rsid w:val="00B55D0D"/>
    <w:rsid w:val="00B57E44"/>
    <w:rsid w:val="00B617CA"/>
    <w:rsid w:val="00B623C1"/>
    <w:rsid w:val="00B720B6"/>
    <w:rsid w:val="00B77663"/>
    <w:rsid w:val="00B80334"/>
    <w:rsid w:val="00B82F37"/>
    <w:rsid w:val="00B83044"/>
    <w:rsid w:val="00B86847"/>
    <w:rsid w:val="00B92804"/>
    <w:rsid w:val="00B955A5"/>
    <w:rsid w:val="00B969C5"/>
    <w:rsid w:val="00BA03DF"/>
    <w:rsid w:val="00BA188A"/>
    <w:rsid w:val="00BA73CA"/>
    <w:rsid w:val="00BB066C"/>
    <w:rsid w:val="00BB3FAB"/>
    <w:rsid w:val="00BB498E"/>
    <w:rsid w:val="00BC33A9"/>
    <w:rsid w:val="00BC7DE6"/>
    <w:rsid w:val="00BD0865"/>
    <w:rsid w:val="00BD1C6A"/>
    <w:rsid w:val="00C03725"/>
    <w:rsid w:val="00C1351A"/>
    <w:rsid w:val="00C176C2"/>
    <w:rsid w:val="00C2788C"/>
    <w:rsid w:val="00C30029"/>
    <w:rsid w:val="00C36AB2"/>
    <w:rsid w:val="00C45181"/>
    <w:rsid w:val="00C54AC9"/>
    <w:rsid w:val="00C70D54"/>
    <w:rsid w:val="00C72CF9"/>
    <w:rsid w:val="00C7308F"/>
    <w:rsid w:val="00C81E10"/>
    <w:rsid w:val="00C82DA8"/>
    <w:rsid w:val="00C82DF1"/>
    <w:rsid w:val="00C84DAD"/>
    <w:rsid w:val="00C92391"/>
    <w:rsid w:val="00C93A43"/>
    <w:rsid w:val="00C9684F"/>
    <w:rsid w:val="00C974A5"/>
    <w:rsid w:val="00C97EC8"/>
    <w:rsid w:val="00CA5407"/>
    <w:rsid w:val="00CA5C46"/>
    <w:rsid w:val="00CB1E11"/>
    <w:rsid w:val="00CB2E6A"/>
    <w:rsid w:val="00CB6119"/>
    <w:rsid w:val="00CD4618"/>
    <w:rsid w:val="00CE0CFC"/>
    <w:rsid w:val="00CF5C90"/>
    <w:rsid w:val="00D016DA"/>
    <w:rsid w:val="00D04DFD"/>
    <w:rsid w:val="00D05DF0"/>
    <w:rsid w:val="00D10642"/>
    <w:rsid w:val="00D1118C"/>
    <w:rsid w:val="00D153C8"/>
    <w:rsid w:val="00D30CC1"/>
    <w:rsid w:val="00D3191B"/>
    <w:rsid w:val="00D34F77"/>
    <w:rsid w:val="00D3608F"/>
    <w:rsid w:val="00D36AE0"/>
    <w:rsid w:val="00D3756B"/>
    <w:rsid w:val="00D41A0A"/>
    <w:rsid w:val="00D4333B"/>
    <w:rsid w:val="00D54457"/>
    <w:rsid w:val="00D55A45"/>
    <w:rsid w:val="00D561CF"/>
    <w:rsid w:val="00D6458B"/>
    <w:rsid w:val="00D72F9A"/>
    <w:rsid w:val="00D7409B"/>
    <w:rsid w:val="00D75325"/>
    <w:rsid w:val="00D76055"/>
    <w:rsid w:val="00D832E8"/>
    <w:rsid w:val="00D8358E"/>
    <w:rsid w:val="00D8499F"/>
    <w:rsid w:val="00D91818"/>
    <w:rsid w:val="00D94F3B"/>
    <w:rsid w:val="00DA5C37"/>
    <w:rsid w:val="00DA5E14"/>
    <w:rsid w:val="00DA6959"/>
    <w:rsid w:val="00DB15C0"/>
    <w:rsid w:val="00DB18ED"/>
    <w:rsid w:val="00DB3807"/>
    <w:rsid w:val="00DB5229"/>
    <w:rsid w:val="00DC05C2"/>
    <w:rsid w:val="00DD0695"/>
    <w:rsid w:val="00DE482C"/>
    <w:rsid w:val="00DE5DA1"/>
    <w:rsid w:val="00E03C04"/>
    <w:rsid w:val="00E13200"/>
    <w:rsid w:val="00E135A4"/>
    <w:rsid w:val="00E14FC8"/>
    <w:rsid w:val="00E20837"/>
    <w:rsid w:val="00E220A2"/>
    <w:rsid w:val="00E2630D"/>
    <w:rsid w:val="00E32D3D"/>
    <w:rsid w:val="00E42B64"/>
    <w:rsid w:val="00E548B0"/>
    <w:rsid w:val="00E54AF7"/>
    <w:rsid w:val="00E5538D"/>
    <w:rsid w:val="00E60C35"/>
    <w:rsid w:val="00E61792"/>
    <w:rsid w:val="00E65EA0"/>
    <w:rsid w:val="00E67F41"/>
    <w:rsid w:val="00E71331"/>
    <w:rsid w:val="00E746D3"/>
    <w:rsid w:val="00E77348"/>
    <w:rsid w:val="00E83237"/>
    <w:rsid w:val="00E852F7"/>
    <w:rsid w:val="00E90B68"/>
    <w:rsid w:val="00E956AE"/>
    <w:rsid w:val="00EA1B78"/>
    <w:rsid w:val="00EA4928"/>
    <w:rsid w:val="00EB0E58"/>
    <w:rsid w:val="00EB4480"/>
    <w:rsid w:val="00EB472D"/>
    <w:rsid w:val="00EB5526"/>
    <w:rsid w:val="00EB591B"/>
    <w:rsid w:val="00EB5945"/>
    <w:rsid w:val="00EB79A2"/>
    <w:rsid w:val="00EC0737"/>
    <w:rsid w:val="00EC259C"/>
    <w:rsid w:val="00EC2EFF"/>
    <w:rsid w:val="00EC6AA0"/>
    <w:rsid w:val="00EC76BD"/>
    <w:rsid w:val="00EE04D1"/>
    <w:rsid w:val="00EE4B50"/>
    <w:rsid w:val="00EE4C26"/>
    <w:rsid w:val="00EE5715"/>
    <w:rsid w:val="00EE79AD"/>
    <w:rsid w:val="00EF6083"/>
    <w:rsid w:val="00F14937"/>
    <w:rsid w:val="00F15DB8"/>
    <w:rsid w:val="00F20636"/>
    <w:rsid w:val="00F31423"/>
    <w:rsid w:val="00F32863"/>
    <w:rsid w:val="00F4109D"/>
    <w:rsid w:val="00F41FC1"/>
    <w:rsid w:val="00F44489"/>
    <w:rsid w:val="00F4684A"/>
    <w:rsid w:val="00F47B56"/>
    <w:rsid w:val="00F50FEF"/>
    <w:rsid w:val="00F61648"/>
    <w:rsid w:val="00F61661"/>
    <w:rsid w:val="00F655F0"/>
    <w:rsid w:val="00F679FE"/>
    <w:rsid w:val="00F67AB3"/>
    <w:rsid w:val="00F81060"/>
    <w:rsid w:val="00F853CD"/>
    <w:rsid w:val="00F87185"/>
    <w:rsid w:val="00F90202"/>
    <w:rsid w:val="00F918B7"/>
    <w:rsid w:val="00FA3148"/>
    <w:rsid w:val="00FA4714"/>
    <w:rsid w:val="00FB27D0"/>
    <w:rsid w:val="00FC2F75"/>
    <w:rsid w:val="00FC3EBC"/>
    <w:rsid w:val="00FC466A"/>
    <w:rsid w:val="00FC4C85"/>
    <w:rsid w:val="00FC5E49"/>
    <w:rsid w:val="00FC5F54"/>
    <w:rsid w:val="00FD10B6"/>
    <w:rsid w:val="00FD5156"/>
    <w:rsid w:val="00FD772C"/>
    <w:rsid w:val="00FE0681"/>
    <w:rsid w:val="00FE0D33"/>
    <w:rsid w:val="00FE503B"/>
    <w:rsid w:val="00FF5D70"/>
    <w:rsid w:val="49A36DDB"/>
    <w:rsid w:val="6650F2AF"/>
    <w:rsid w:val="7E719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D9C21"/>
  <w15:docId w15:val="{8FE6B290-6656-4EAE-9E67-EDDAA16F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8075B"/>
    <w:rPr>
      <w:strike w:val="0"/>
      <w:dstrike w:val="0"/>
      <w:color w:val="115CA7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28075B"/>
    <w:pPr>
      <w:spacing w:after="15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slevel22">
    <w:name w:val="headerslevel22"/>
    <w:rsid w:val="0028075B"/>
    <w:rPr>
      <w:rFonts w:ascii="Georgia" w:hAnsi="Georgia" w:hint="default"/>
      <w:b w:val="0"/>
      <w:bCs w:val="0"/>
      <w:color w:val="004285"/>
      <w:sz w:val="21"/>
      <w:szCs w:val="21"/>
    </w:rPr>
  </w:style>
  <w:style w:type="character" w:customStyle="1" w:styleId="headerslevel33">
    <w:name w:val="headerslevel33"/>
    <w:rsid w:val="0028075B"/>
    <w:rPr>
      <w:rFonts w:ascii="Georgia" w:hAnsi="Georgia" w:hint="default"/>
      <w:b w:val="0"/>
      <w:bCs w:val="0"/>
      <w:color w:val="2D8700"/>
      <w:sz w:val="21"/>
      <w:szCs w:val="21"/>
    </w:rPr>
  </w:style>
  <w:style w:type="character" w:styleId="Emphasis">
    <w:name w:val="Emphasis"/>
    <w:uiPriority w:val="20"/>
    <w:qFormat/>
    <w:rsid w:val="0028075B"/>
    <w:rPr>
      <w:i/>
      <w:iCs/>
    </w:rPr>
  </w:style>
  <w:style w:type="character" w:styleId="CommentReference">
    <w:name w:val="annotation reference"/>
    <w:uiPriority w:val="99"/>
    <w:semiHidden/>
    <w:unhideWhenUsed/>
    <w:rsid w:val="002077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77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77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71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077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771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32583"/>
    <w:rPr>
      <w:sz w:val="22"/>
      <w:szCs w:val="22"/>
    </w:rPr>
  </w:style>
  <w:style w:type="paragraph" w:styleId="NoSpacing">
    <w:name w:val="No Spacing"/>
    <w:uiPriority w:val="1"/>
    <w:qFormat/>
    <w:rsid w:val="00E2630D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72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A1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2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A1E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B0E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7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388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8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ongress.gov/115/bills/hr1892/BILLS-115hr1892enr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file:///C:\Users\adam.kissel\AppData\Local\Microsoft\Windows\Temporary%20Internet%20Files\Content.Outlook\K1IMMC1X\H.R.%20189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dam.Kissel@ed.gov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David.Esquith@ed.gov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d.gov/disasterreli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15883A40693A4399D5CC0B3B8C555A" ma:contentTypeVersion="0" ma:contentTypeDescription="Create a new document." ma:contentTypeScope="" ma:versionID="ed9c6b46c0c3dc50be5a0d98e14609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48AD460BD42439B4F52505DDB7FAF" ma:contentTypeVersion="1" ma:contentTypeDescription="Create a new document." ma:contentTypeScope="" ma:versionID="3bbb67a119654fec736ce442dee978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82177f3587fd8a87bdbe9c45f3d11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AEAC3-6BDA-47C2-B205-6EC43E59C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9811D0-171C-4551-BDDB-B8D479AAEE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7F8D71-3290-48C4-AD2D-97F0CE8EC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8C83C0-8596-44FA-BC89-08F87B8937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5C19E20-8F09-43C0-A277-5EDB1526A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Chief State School Officers 12.21</vt:lpstr>
    </vt:vector>
  </TitlesOfParts>
  <Company>U.S. Department of Education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Chief State School Officers 12.21</dc:title>
  <dc:creator>Peter Eldridge</dc:creator>
  <cp:lastModifiedBy>Vern Pickup-Crawford</cp:lastModifiedBy>
  <cp:revision>2</cp:revision>
  <cp:lastPrinted>2018-02-21T20:22:00Z</cp:lastPrinted>
  <dcterms:created xsi:type="dcterms:W3CDTF">2018-03-01T03:58:00Z</dcterms:created>
  <dcterms:modified xsi:type="dcterms:W3CDTF">2018-03-01T03:58:00Z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0x01010078148AD460BD42439B4F52505DDB7FAF</vt:lpwstr>
  </property>
</Properties>
</file>