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4B" w:rsidRPr="008F434B" w:rsidRDefault="008F434B" w:rsidP="008F43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434B">
        <w:rPr>
          <w:rFonts w:ascii="Times New Roman" w:eastAsia="Times New Roman" w:hAnsi="Times New Roman" w:cs="Times New Roman"/>
          <w:b/>
          <w:bCs/>
          <w:sz w:val="27"/>
          <w:szCs w:val="27"/>
        </w:rPr>
        <w:t>Tracked Proposals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Constitutional Revision Commission – January 5, 2018</w:t>
      </w:r>
      <w:bookmarkStart w:id="0" w:name="_GoBack"/>
      <w:bookmarkEnd w:id="0"/>
    </w:p>
    <w:p w:rsidR="008F434B" w:rsidRPr="008F434B" w:rsidRDefault="008F434B" w:rsidP="008F4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4B">
        <w:rPr>
          <w:rFonts w:ascii="Times New Roman" w:eastAsia="Times New Roman" w:hAnsi="Times New Roman" w:cs="Times New Roman"/>
          <w:sz w:val="24"/>
          <w:szCs w:val="24"/>
        </w:rPr>
        <w:t xml:space="preserve">Below are the proposals you are tracking. You will receive email notifications regarding proposal actions according to your </w:t>
      </w:r>
      <w:hyperlink r:id="rId4" w:history="1">
        <w:r w:rsidRPr="008F4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 frequency settings</w:t>
        </w:r>
      </w:hyperlink>
      <w:r w:rsidRPr="008F434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roposals"/>
      </w:tblPr>
      <w:tblGrid>
        <w:gridCol w:w="1109"/>
        <w:gridCol w:w="3167"/>
        <w:gridCol w:w="1540"/>
        <w:gridCol w:w="2460"/>
        <w:gridCol w:w="1084"/>
      </w:tblGrid>
      <w:tr w:rsidR="008F434B" w:rsidRPr="008F434B" w:rsidTr="008F43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  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Filed By    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Tracking On/Off</w:t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0004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RIGHTS, Religious freedom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Martinez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12/1/2017 Now in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538836" wp14:editId="381CF9F6">
                  <wp:extent cx="304800" cy="304800"/>
                  <wp:effectExtent l="0" t="0" r="0" b="0"/>
                  <wp:docPr id="97" name="Picture 97" descr="Tracking this Proposa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racking this Proposa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0010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Civic literacy in public education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Gaetz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10/16/2017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19D4C44" wp14:editId="2FC1BD3D">
                  <wp:extent cx="304800" cy="304800"/>
                  <wp:effectExtent l="0" t="0" r="0" b="0"/>
                  <wp:docPr id="98" name="Picture 98" descr="Tracking this Proposa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racking this Proposa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0018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RIGHTS, creates new section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11/3/2017 Referred to Declaration of Rights; Legislative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(DR)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A83C5EF" wp14:editId="4664ADDF">
                  <wp:extent cx="304800" cy="304800"/>
                  <wp:effectExtent l="0" t="0" r="0" b="0"/>
                  <wp:docPr id="99" name="Picture 99" descr="Tracking this Proposa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racking this Proposa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0025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creates s. 8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Plymale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11/3/2017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4D5DFB" wp14:editId="01893221">
                  <wp:extent cx="304800" cy="304800"/>
                  <wp:effectExtent l="0" t="0" r="0" b="0"/>
                  <wp:docPr id="100" name="Picture 100" descr="Tracking this Proposa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racking this Proposa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0032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State board of education; School districts; school boards; State University System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11/16/2017 On Committee agenda-- Education, 11/27/17, 11:00 am, 110 Senate Office Building, Tallahassee, Florida --Temporarily Postponed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1B3F33" wp14:editId="35F9372B">
                  <wp:extent cx="304800" cy="304800"/>
                  <wp:effectExtent l="0" t="0" r="0" b="0"/>
                  <wp:docPr id="101" name="Picture 101" descr="Tracking this Proposa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racking this Proposa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0033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Superintendent of schools; SCHEDULE, creates new section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12/14/2017 Placed on Calendar, on 2nd reading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On 2nd Reading Calendar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545945" wp14:editId="19A8D2B3">
                  <wp:extent cx="304800" cy="304800"/>
                  <wp:effectExtent l="0" t="0" r="0" b="0"/>
                  <wp:docPr id="102" name="Picture 102" descr="Tracking this Proposa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racking this Proposa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0037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MISCELLEANEOUS, creates new section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Stemberger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12/14/2017 Placed on Calendar, on 2nd reading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On 2nd Reading Calendar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5F1B2CB" wp14:editId="5D5BDDA1">
                  <wp:extent cx="304800" cy="304800"/>
                  <wp:effectExtent l="0" t="0" r="0" b="0"/>
                  <wp:docPr id="103" name="Picture 103" descr="Tracking this Proposa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racking this Proposa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0039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PROVISIONS, Ethics in government; JUDICIARY, Ethics in the judiciary Prohibited activities; SCHEDULE, creates new section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Gaetz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12/7/2017 On Committee agenda-- Ethics and Elections, 12/13/17, 8:00 am, 110 Senate Office Building, Tallahassee, Florida --Temporarily Postponed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(EE)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464B9A4" wp14:editId="4FFEDCA3">
                  <wp:extent cx="304800" cy="304800"/>
                  <wp:effectExtent l="0" t="0" r="0" b="0"/>
                  <wp:docPr id="104" name="Picture 104" descr="Tracking this Proposa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racking this Proposa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0043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School districts; school boards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12/14/2017 CS/CS by- Local Government; YEAS 5 NAYS 1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Acted on by committee, pending report (LO)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7327C47" wp14:editId="4A14B52D">
                  <wp:extent cx="304800" cy="304800"/>
                  <wp:effectExtent l="0" t="0" r="0" b="0"/>
                  <wp:docPr id="105" name="Picture 105" descr="Tracking this Proposa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racking this Proposa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0044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State University System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11/10/2017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D6965E" wp14:editId="2048CDAE">
                  <wp:extent cx="304800" cy="304800"/>
                  <wp:effectExtent l="0" t="0" r="0" b="0"/>
                  <wp:docPr id="106" name="Picture 106" descr="Tracking this Proposa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racking this Proposal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0045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Public education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11/10/2017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153878A" wp14:editId="578F60C0">
                  <wp:extent cx="304800" cy="304800"/>
                  <wp:effectExtent l="0" t="0" r="0" b="0"/>
                  <wp:docPr id="107" name="Picture 107" descr="Tracking this Proposa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racking this Proposa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0051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MISCELLANEOUS, creates new section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Newsome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12/7/2017 On Committee agenda-- General Provisions, 12/14/17, 8:00 am, 401 Senate Office Building, Tallahassee, Florida --Temporarily Postponed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(GP)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C83887C" wp14:editId="3D5521A2">
                  <wp:extent cx="304800" cy="304800"/>
                  <wp:effectExtent l="0" t="0" r="0" b="0"/>
                  <wp:docPr id="108" name="Picture 108" descr="Tracking this Proposa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racking this Proposal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0052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PROVISIONS, Ethics in government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Newsome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12/7/2017 On Committee agenda-- Ethics and Elections, 12/13/17, 8:00 am, 110 Senate Office Building, Tallahassee, Florida --Temporarily Postponed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(EE)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D17BE3B" wp14:editId="750A8558">
                  <wp:extent cx="304800" cy="304800"/>
                  <wp:effectExtent l="0" t="0" r="0" b="0"/>
                  <wp:docPr id="109" name="Picture 109" descr="Tracking this Proposa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racking this Proposal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0056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SUFFRAGE AND ELECTIONS, Prohibition on expenditure of public funds for campaign spending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Kruppenbacher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1/5/2018 On Committee agenda-- Ethics and Elections, 01/12/18, 1:00 pm, 301 Senate Office Building, Tallahassee, Florida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On agenda (EE)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E9DEB0" wp14:editId="023A1451">
                  <wp:extent cx="304800" cy="304800"/>
                  <wp:effectExtent l="0" t="0" r="0" b="0"/>
                  <wp:docPr id="110" name="Picture 110" descr="Tracking this Proposa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racking this Proposa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0059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RIGHTS, Religious freedom; EDUCATION, Public education; State school fund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11/10/2017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110C627" wp14:editId="5526001F">
                  <wp:extent cx="304800" cy="304800"/>
                  <wp:effectExtent l="0" t="0" r="0" b="0"/>
                  <wp:docPr id="111" name="Picture 111" descr="Tracking this Proposa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racking this Proposal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0060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creates s. 8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11/10/2017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B8E9331" wp14:editId="47446D62">
                  <wp:extent cx="304800" cy="304800"/>
                  <wp:effectExtent l="0" t="0" r="0" b="0"/>
                  <wp:docPr id="112" name="Picture 112" descr="Tracking this Proposa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racking this Proposal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0071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School districts; school boards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Donalds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B1B483" wp14:editId="6D7B838C">
                  <wp:extent cx="304800" cy="304800"/>
                  <wp:effectExtent l="0" t="0" r="0" b="0"/>
                  <wp:docPr id="113" name="Picture 113" descr="Tracking this Proposa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racking this Proposa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0082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School districts; school boards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Heuchan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66ED37" wp14:editId="07F0C096">
                  <wp:extent cx="304800" cy="304800"/>
                  <wp:effectExtent l="0" t="0" r="0" b="0"/>
                  <wp:docPr id="114" name="Picture 114" descr="Tracking this Proposal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racking this Proposal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0083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creates s. 8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A738D7" wp14:editId="143ADE17">
                  <wp:extent cx="304800" cy="304800"/>
                  <wp:effectExtent l="0" t="0" r="0" b="0"/>
                  <wp:docPr id="115" name="Picture 115" descr="Tracking this Proposal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racking this Proposal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0089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Public education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3C4C21" wp14:editId="354FC8EA">
                  <wp:extent cx="304800" cy="304800"/>
                  <wp:effectExtent l="0" t="0" r="0" b="0"/>
                  <wp:docPr id="116" name="Picture 116" descr="Tracking this Proposal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racking this Proposal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0090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Public education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Levesque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412E0F" wp14:editId="7A829B31">
                  <wp:extent cx="304800" cy="304800"/>
                  <wp:effectExtent l="0" t="0" r="0" b="0"/>
                  <wp:docPr id="117" name="Picture 117" descr="Tracking this Proposal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racking this Proposal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0093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School districts; school boards; charter districts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Martinez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11/27/2017 Referred to Education; Local Government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(ED)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790C567" wp14:editId="7F87AD9D">
                  <wp:extent cx="304800" cy="304800"/>
                  <wp:effectExtent l="0" t="0" r="0" b="0"/>
                  <wp:docPr id="118" name="Picture 118" descr="Tracking this Proposal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racking this Proposal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0098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PROVISIONS, Ethics in government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Kruppenbacher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12/7/2017 On Committee agenda-- Ethics and Elections, 12/13/17, 8:00 am, 110 Senate Office Building, Tallahassee, Florida --Temporarily Postponed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In committee (EE)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7F1ACA1" wp14:editId="210FABCF">
                  <wp:extent cx="304800" cy="304800"/>
                  <wp:effectExtent l="0" t="0" r="0" b="0"/>
                  <wp:docPr id="119" name="Picture 119" descr="Tracking this Proposa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racking this Proposal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4B" w:rsidRPr="008F434B" w:rsidTr="008F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Pr="008F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0103</w:t>
              </w:r>
            </w:hyperlink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LEGISLATURE, Sessions of the legislature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>Nuñez</w:t>
            </w:r>
            <w:proofErr w:type="spellEnd"/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Action: 12/13/2017 Placed on Calendar, on 2nd reading </w:t>
            </w:r>
            <w:r w:rsidRPr="008F4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Location: On 2nd Reading Calendar </w:t>
            </w:r>
          </w:p>
        </w:tc>
        <w:tc>
          <w:tcPr>
            <w:tcW w:w="0" w:type="auto"/>
            <w:vAlign w:val="center"/>
            <w:hideMark/>
          </w:tcPr>
          <w:p w:rsidR="008F434B" w:rsidRPr="008F434B" w:rsidRDefault="008F434B" w:rsidP="008F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D785668" wp14:editId="1CC7F708">
                  <wp:extent cx="304800" cy="304800"/>
                  <wp:effectExtent l="0" t="0" r="0" b="0"/>
                  <wp:docPr id="120" name="Picture 120" descr="Tracking this Proposal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racking this Proposal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529" w:rsidRDefault="00CF4529"/>
    <w:sectPr w:rsidR="00CF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B"/>
    <w:rsid w:val="008F434B"/>
    <w:rsid w:val="00C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CD3"/>
  <w15:chartTrackingRefBased/>
  <w15:docId w15:val="{04666123-C1E2-4BF2-987C-D388F53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rc.gov/Account/Untrack/9078" TargetMode="External"/><Relationship Id="rId18" Type="http://schemas.openxmlformats.org/officeDocument/2006/relationships/hyperlink" Target="https://www.flcrc.gov/Proposals/Commissioner/2017/0037" TargetMode="External"/><Relationship Id="rId26" Type="http://schemas.openxmlformats.org/officeDocument/2006/relationships/hyperlink" Target="https://www.flcrc.gov/Proposals/Commissioner/2017/0045" TargetMode="External"/><Relationship Id="rId39" Type="http://schemas.openxmlformats.org/officeDocument/2006/relationships/hyperlink" Target="https://www.flcrc.gov/Account/Untrack/9088" TargetMode="External"/><Relationship Id="rId21" Type="http://schemas.openxmlformats.org/officeDocument/2006/relationships/hyperlink" Target="https://www.flcrc.gov/Account/Untrack/9098" TargetMode="External"/><Relationship Id="rId34" Type="http://schemas.openxmlformats.org/officeDocument/2006/relationships/hyperlink" Target="https://www.flcrc.gov/Proposals/Commissioner/2017/0059" TargetMode="External"/><Relationship Id="rId42" Type="http://schemas.openxmlformats.org/officeDocument/2006/relationships/hyperlink" Target="https://www.flcrc.gov/Proposals/Commissioner/2017/0083" TargetMode="External"/><Relationship Id="rId47" Type="http://schemas.openxmlformats.org/officeDocument/2006/relationships/hyperlink" Target="https://www.flcrc.gov/Account/Untrack/9092" TargetMode="External"/><Relationship Id="rId50" Type="http://schemas.openxmlformats.org/officeDocument/2006/relationships/hyperlink" Target="https://www.flcrc.gov/Proposals/Commissioner/2017/0098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lcrc.gov/Proposals/Commissioner/2017/0025" TargetMode="External"/><Relationship Id="rId17" Type="http://schemas.openxmlformats.org/officeDocument/2006/relationships/hyperlink" Target="https://www.flcrc.gov/Account/Untrack/9080" TargetMode="External"/><Relationship Id="rId25" Type="http://schemas.openxmlformats.org/officeDocument/2006/relationships/hyperlink" Target="https://www.flcrc.gov/Account/Untrack/9082" TargetMode="External"/><Relationship Id="rId33" Type="http://schemas.openxmlformats.org/officeDocument/2006/relationships/hyperlink" Target="https://www.flcrc.gov/Account/Untrack/9085" TargetMode="External"/><Relationship Id="rId38" Type="http://schemas.openxmlformats.org/officeDocument/2006/relationships/hyperlink" Target="https://www.flcrc.gov/Proposals/Commissioner/2017/0071" TargetMode="External"/><Relationship Id="rId46" Type="http://schemas.openxmlformats.org/officeDocument/2006/relationships/hyperlink" Target="https://www.flcrc.gov/Proposals/Commissioner/2017/0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crc.gov/Proposals/Commissioner/2017/0033" TargetMode="External"/><Relationship Id="rId20" Type="http://schemas.openxmlformats.org/officeDocument/2006/relationships/hyperlink" Target="https://www.flcrc.gov/Proposals/Commissioner/2017/0039" TargetMode="External"/><Relationship Id="rId29" Type="http://schemas.openxmlformats.org/officeDocument/2006/relationships/hyperlink" Target="https://www.flcrc.gov/Account/Untrack/9099" TargetMode="External"/><Relationship Id="rId41" Type="http://schemas.openxmlformats.org/officeDocument/2006/relationships/hyperlink" Target="https://www.flcrc.gov/Account/Untrack/908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crc.gov/Account/Untrack/9076" TargetMode="External"/><Relationship Id="rId11" Type="http://schemas.openxmlformats.org/officeDocument/2006/relationships/hyperlink" Target="https://www.flcrc.gov/Account/Untrack/9096" TargetMode="External"/><Relationship Id="rId24" Type="http://schemas.openxmlformats.org/officeDocument/2006/relationships/hyperlink" Target="https://www.flcrc.gov/Proposals/Commissioner/2017/0044" TargetMode="External"/><Relationship Id="rId32" Type="http://schemas.openxmlformats.org/officeDocument/2006/relationships/hyperlink" Target="https://www.flcrc.gov/Proposals/Commissioner/2017/0056" TargetMode="External"/><Relationship Id="rId37" Type="http://schemas.openxmlformats.org/officeDocument/2006/relationships/hyperlink" Target="https://www.flcrc.gov/Account/Untrack/9087" TargetMode="External"/><Relationship Id="rId40" Type="http://schemas.openxmlformats.org/officeDocument/2006/relationships/hyperlink" Target="https://www.flcrc.gov/Proposals/Commissioner/2017/0082" TargetMode="External"/><Relationship Id="rId45" Type="http://schemas.openxmlformats.org/officeDocument/2006/relationships/hyperlink" Target="https://www.flcrc.gov/Account/Untrack/9091" TargetMode="External"/><Relationship Id="rId53" Type="http://schemas.openxmlformats.org/officeDocument/2006/relationships/hyperlink" Target="https://www.flcrc.gov/Account/Untrack/9095" TargetMode="External"/><Relationship Id="rId5" Type="http://schemas.openxmlformats.org/officeDocument/2006/relationships/hyperlink" Target="https://www.flcrc.gov/Proposals/Commissioner/2017/0004" TargetMode="External"/><Relationship Id="rId15" Type="http://schemas.openxmlformats.org/officeDocument/2006/relationships/hyperlink" Target="https://www.flcrc.gov/Account/Untrack/9079" TargetMode="External"/><Relationship Id="rId23" Type="http://schemas.openxmlformats.org/officeDocument/2006/relationships/hyperlink" Target="https://www.flcrc.gov/Account/Untrack/9081" TargetMode="External"/><Relationship Id="rId28" Type="http://schemas.openxmlformats.org/officeDocument/2006/relationships/hyperlink" Target="https://www.flcrc.gov/Proposals/Commissioner/2017/0051" TargetMode="External"/><Relationship Id="rId36" Type="http://schemas.openxmlformats.org/officeDocument/2006/relationships/hyperlink" Target="https://www.flcrc.gov/Proposals/Commissioner/2017/0060" TargetMode="External"/><Relationship Id="rId49" Type="http://schemas.openxmlformats.org/officeDocument/2006/relationships/hyperlink" Target="https://www.flcrc.gov/Account/Untrack/9093" TargetMode="External"/><Relationship Id="rId10" Type="http://schemas.openxmlformats.org/officeDocument/2006/relationships/hyperlink" Target="https://www.flcrc.gov/Proposals/Commissioner/2017/0018" TargetMode="External"/><Relationship Id="rId19" Type="http://schemas.openxmlformats.org/officeDocument/2006/relationships/hyperlink" Target="https://www.flcrc.gov/Account/Untrack/9097" TargetMode="External"/><Relationship Id="rId31" Type="http://schemas.openxmlformats.org/officeDocument/2006/relationships/hyperlink" Target="https://www.flcrc.gov/Account/Untrack/9084" TargetMode="External"/><Relationship Id="rId44" Type="http://schemas.openxmlformats.org/officeDocument/2006/relationships/hyperlink" Target="https://www.flcrc.gov/Proposals/Commissioner/2017/0089" TargetMode="External"/><Relationship Id="rId52" Type="http://schemas.openxmlformats.org/officeDocument/2006/relationships/hyperlink" Target="https://www.flcrc.gov/Proposals/Commissioner/2017/0103" TargetMode="External"/><Relationship Id="rId4" Type="http://schemas.openxmlformats.org/officeDocument/2006/relationships/hyperlink" Target="https://www.flcrc.gov/Account/ManageAccount/EmailFrequency" TargetMode="External"/><Relationship Id="rId9" Type="http://schemas.openxmlformats.org/officeDocument/2006/relationships/hyperlink" Target="https://www.flcrc.gov/Account/Untrack/9077" TargetMode="External"/><Relationship Id="rId14" Type="http://schemas.openxmlformats.org/officeDocument/2006/relationships/hyperlink" Target="https://www.flcrc.gov/Proposals/Commissioner/2017/0032" TargetMode="External"/><Relationship Id="rId22" Type="http://schemas.openxmlformats.org/officeDocument/2006/relationships/hyperlink" Target="https://www.flcrc.gov/Proposals/Commissioner/2017/0043" TargetMode="External"/><Relationship Id="rId27" Type="http://schemas.openxmlformats.org/officeDocument/2006/relationships/hyperlink" Target="https://www.flcrc.gov/Account/Untrack/9083" TargetMode="External"/><Relationship Id="rId30" Type="http://schemas.openxmlformats.org/officeDocument/2006/relationships/hyperlink" Target="https://www.flcrc.gov/Proposals/Commissioner/2017/0052" TargetMode="External"/><Relationship Id="rId35" Type="http://schemas.openxmlformats.org/officeDocument/2006/relationships/hyperlink" Target="https://www.flcrc.gov/Account/Untrack/9086" TargetMode="External"/><Relationship Id="rId43" Type="http://schemas.openxmlformats.org/officeDocument/2006/relationships/hyperlink" Target="https://www.flcrc.gov/Account/Untrack/9090" TargetMode="External"/><Relationship Id="rId48" Type="http://schemas.openxmlformats.org/officeDocument/2006/relationships/hyperlink" Target="https://www.flcrc.gov/Proposals/Commissioner/2017/0093" TargetMode="External"/><Relationship Id="rId8" Type="http://schemas.openxmlformats.org/officeDocument/2006/relationships/hyperlink" Target="https://www.flcrc.gov/Proposals/Commissioner/2017/0010" TargetMode="External"/><Relationship Id="rId51" Type="http://schemas.openxmlformats.org/officeDocument/2006/relationships/hyperlink" Target="https://www.flcrc.gov/Account/Untrack/909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Pickup-Crawford</dc:creator>
  <cp:keywords/>
  <dc:description/>
  <cp:lastModifiedBy>Vern Pickup-Crawford</cp:lastModifiedBy>
  <cp:revision>1</cp:revision>
  <dcterms:created xsi:type="dcterms:W3CDTF">2018-01-05T22:21:00Z</dcterms:created>
  <dcterms:modified xsi:type="dcterms:W3CDTF">2018-01-05T22:23:00Z</dcterms:modified>
</cp:coreProperties>
</file>